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0033F" w14:textId="77777777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Сведения о педагогических работниках Ц</w:t>
      </w:r>
      <w:r>
        <w:rPr>
          <w:rFonts w:cs="Times New Roman"/>
          <w:b/>
          <w:sz w:val="28"/>
          <w:szCs w:val="28"/>
        </w:rPr>
        <w:t>О №27</w:t>
      </w:r>
    </w:p>
    <w:tbl>
      <w:tblPr>
        <w:tblStyle w:val="a3"/>
        <w:tblW w:w="16095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1913"/>
        <w:gridCol w:w="1141"/>
        <w:gridCol w:w="1276"/>
        <w:gridCol w:w="1701"/>
        <w:gridCol w:w="1157"/>
        <w:gridCol w:w="1157"/>
        <w:gridCol w:w="1694"/>
        <w:gridCol w:w="2330"/>
        <w:gridCol w:w="2450"/>
        <w:gridCol w:w="1276"/>
      </w:tblGrid>
      <w:tr w:rsidR="00241768" w14:paraId="38A9E11B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6A45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фамилия, имя, отчество педагогического работника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9F81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173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2B59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уровень (уровни) профессионального образования с указанием наименования направления подготовки и (или) специальности, в том числе научной, и квалификации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D59D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D188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4505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повышении квалификации (за последние три года)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8F9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профессиональной переподготовке (при наличии)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5F38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сведения о продолжительности опыта (лет) работы в профессиональной сфере, соответствующей образовательной деятельности по реализации учебных предметов, курсов, дисциплин (модулей)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F496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наименование ООП, в 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которых участвует педагогический работник</w:t>
            </w:r>
          </w:p>
        </w:tc>
      </w:tr>
      <w:tr w:rsidR="00241768" w14:paraId="3498061E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8EA4" w14:textId="77777777" w:rsidR="00241768" w:rsidRDefault="00241768">
            <w:pPr>
              <w:pStyle w:val="a4"/>
              <w:rPr>
                <w:lang w:eastAsia="ru-RU"/>
              </w:rPr>
            </w:pPr>
            <w:proofErr w:type="spellStart"/>
            <w:r>
              <w:rPr>
                <w:rFonts w:cs="Times New Roman"/>
                <w:szCs w:val="24"/>
              </w:rPr>
              <w:t>Аплевич</w:t>
            </w:r>
            <w:proofErr w:type="spellEnd"/>
            <w:r>
              <w:rPr>
                <w:rFonts w:cs="Times New Roman"/>
                <w:szCs w:val="24"/>
              </w:rPr>
              <w:t xml:space="preserve"> Юлия Валерьевна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E8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5E6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72B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580642B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Физика</w:t>
            </w:r>
          </w:p>
          <w:p w14:paraId="0339A8A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  <w:p w14:paraId="5608613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648F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9CF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8518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Реализация требований обновленных ФГОС ООО, ФГОС СОО в работе учителя, 2023,</w:t>
            </w:r>
          </w:p>
          <w:p w14:paraId="0131BAB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Особенности решения и оформления заданий с развернутым ответом ЕГЭ по физике,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5E1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DC0D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D8EF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121C4D74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76B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Барабанова</w:t>
            </w:r>
            <w:proofErr w:type="spellEnd"/>
            <w:r>
              <w:rPr>
                <w:lang w:eastAsia="ru-RU"/>
              </w:rPr>
              <w:t xml:space="preserve"> Екатерина </w:t>
            </w:r>
            <w:r>
              <w:rPr>
                <w:lang w:eastAsia="ru-RU"/>
              </w:rPr>
              <w:lastRenderedPageBreak/>
              <w:t>Алексеевна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AE0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5BA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 xml:space="preserve">Русский язык, </w:t>
            </w:r>
            <w:r>
              <w:rPr>
                <w:color w:val="000000"/>
                <w:lang w:eastAsia="ru-RU"/>
              </w:rPr>
              <w:lastRenderedPageBreak/>
              <w:t>литературное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79E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высшее профессионал</w:t>
            </w:r>
            <w:r>
              <w:rPr>
                <w:color w:val="000000"/>
                <w:lang w:eastAsia="ru-RU"/>
              </w:rPr>
              <w:lastRenderedPageBreak/>
              <w:t>ьное</w:t>
            </w:r>
          </w:p>
          <w:p w14:paraId="4103680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Биология</w:t>
            </w:r>
          </w:p>
          <w:p w14:paraId="3ABB084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C15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9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26D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Реализация требований </w:t>
            </w:r>
            <w:r>
              <w:rPr>
                <w:color w:val="000000"/>
                <w:lang w:eastAsia="ru-RU"/>
              </w:rPr>
              <w:lastRenderedPageBreak/>
              <w:t>обновленных ФГОС НОО ФГОС ООО в работе учителя, 2023,</w:t>
            </w:r>
          </w:p>
          <w:p w14:paraId="6E17A57F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Содержание финансовой грамотности (базовый уровень),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FD76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692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4D2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75CC8B1A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2505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lastRenderedPageBreak/>
              <w:t>Балина Ольга Константиновна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E6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  <w:p w14:paraId="473E5A3D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3E18A150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1F15B05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333DAA4E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FBB43DB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2E271A60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2D2BAB58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7F5919F8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1846387B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58F1840C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4463B77F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408355A2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012B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proofErr w:type="gramStart"/>
            <w:r>
              <w:rPr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5E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 (</w:t>
            </w:r>
            <w:proofErr w:type="spellStart"/>
            <w:r>
              <w:rPr>
                <w:lang w:eastAsia="ru-RU"/>
              </w:rPr>
              <w:t>специалитет</w:t>
            </w:r>
            <w:proofErr w:type="spellEnd"/>
            <w:r>
              <w:rPr>
                <w:lang w:eastAsia="ru-RU"/>
              </w:rPr>
              <w:t>)</w:t>
            </w:r>
          </w:p>
          <w:p w14:paraId="5038A89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Педагогическое образование</w:t>
            </w:r>
          </w:p>
          <w:p w14:paraId="28A95AA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AA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25D2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BDE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Современные инструменты управления общеобразовательной школой для улучшения образовательных результатов учащихся, 2024</w:t>
            </w:r>
          </w:p>
          <w:p w14:paraId="10F963B7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>Особенности введения и реализации обновленного ФГОС: управленческий и методический</w:t>
            </w:r>
            <w:r>
              <w:t xml:space="preserve"> </w:t>
            </w:r>
            <w:r>
              <w:rPr>
                <w:lang w:eastAsia="ru-RU"/>
              </w:rPr>
              <w:t>аспекты,2024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A7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50D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> 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FFD0" w14:textId="77777777" w:rsidR="00241768" w:rsidRDefault="00241768">
            <w:pPr>
              <w:pStyle w:val="a4"/>
              <w:rPr>
                <w:rFonts w:ascii="Arial" w:hAnsi="Arial" w:cs="Arial"/>
                <w:color w:val="222222"/>
                <w:sz w:val="33"/>
                <w:szCs w:val="33"/>
                <w:lang w:eastAsia="ru-RU"/>
              </w:rPr>
            </w:pPr>
            <w:r>
              <w:rPr>
                <w:lang w:eastAsia="ru-RU"/>
              </w:rPr>
              <w:t>ООП НОО</w:t>
            </w:r>
          </w:p>
        </w:tc>
      </w:tr>
      <w:tr w:rsidR="00241768" w14:paraId="78B3C25C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5BA8" w14:textId="77777777" w:rsidR="00241768" w:rsidRDefault="00241768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Басирова</w:t>
            </w:r>
            <w:proofErr w:type="spellEnd"/>
            <w:r>
              <w:rPr>
                <w:lang w:eastAsia="ru-RU"/>
              </w:rPr>
              <w:t xml:space="preserve"> Арина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59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  <w:p w14:paraId="1E165E34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B28B466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439DA025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11158549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01A6ECD5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7BD85A67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36111602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48862205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CD3E4BE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47FB3F70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0CBD938B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5FD1E587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686D" w14:textId="77777777" w:rsidR="00241768" w:rsidRDefault="00241768">
            <w:pPr>
              <w:pStyle w:val="a4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Русский язык, литератур</w:t>
            </w:r>
            <w:r>
              <w:rPr>
                <w:lang w:eastAsia="ru-RU"/>
              </w:rPr>
              <w:lastRenderedPageBreak/>
              <w:t>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E52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Среднее профессиональное</w:t>
            </w:r>
          </w:p>
          <w:p w14:paraId="3BA4F4E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Преподавание в начального образования</w:t>
            </w:r>
            <w:proofErr w:type="gramEnd"/>
          </w:p>
          <w:p w14:paraId="4254967D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F5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1B1A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285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C80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385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B3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ООП НОО</w:t>
            </w:r>
          </w:p>
        </w:tc>
      </w:tr>
      <w:tr w:rsidR="00241768" w14:paraId="79735861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24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Булатовская Диана Анатольевна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53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  <w:p w14:paraId="633A3356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4AD053F7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35320FE2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C98332E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5F062FF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0212B113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221FD09D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3992DF0B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28388D4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1B251312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78595C26" w14:textId="77777777" w:rsidR="00241768" w:rsidRDefault="00241768">
            <w:pPr>
              <w:pStyle w:val="a4"/>
              <w:rPr>
                <w:lang w:eastAsia="ru-RU"/>
              </w:rPr>
            </w:pPr>
          </w:p>
          <w:p w14:paraId="17310A01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86EE" w14:textId="77777777" w:rsidR="00241768" w:rsidRDefault="00241768">
            <w:pPr>
              <w:pStyle w:val="a4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25A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0CA2BB8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Педагогика и методика начального обучения</w:t>
            </w:r>
          </w:p>
          <w:p w14:paraId="59FFFCC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CD6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D3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E71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Современные инструменты управления общеобразовательной школой для улучшения образовательных результатов учащихся, 2024</w:t>
            </w:r>
          </w:p>
          <w:p w14:paraId="390EA7A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Особенности введения и реализации обновленного ФГОС: управленческий и методический аспекты,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E8B9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AB0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9FE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ООП НОО</w:t>
            </w:r>
          </w:p>
        </w:tc>
      </w:tr>
      <w:tr w:rsidR="00241768" w14:paraId="0F316971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8928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Виноградова Мария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B067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3656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FB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73DB19F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История</w:t>
            </w:r>
          </w:p>
          <w:p w14:paraId="377FB1F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Высшая категория</w:t>
            </w:r>
          </w:p>
          <w:p w14:paraId="38DBCC44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DA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638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3605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Особенности введения и реализации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обновленного ФГОС: управленческий и методический аспекты,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C2F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964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9DD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ООП ООО, ООП </w:t>
            </w:r>
            <w:r>
              <w:rPr>
                <w:color w:val="000000"/>
                <w:lang w:eastAsia="ru-RU"/>
              </w:rPr>
              <w:lastRenderedPageBreak/>
              <w:t>СОО</w:t>
            </w:r>
          </w:p>
        </w:tc>
      </w:tr>
      <w:tr w:rsidR="00241768" w14:paraId="5DB71D4F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D9F5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Галицкая Анна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77E7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1F9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AB1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02B379B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Логопедия</w:t>
            </w:r>
          </w:p>
          <w:p w14:paraId="3A501BF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A6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69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72E4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Логопедия: организация обучения, воспитание, коррекция нарушений развития и социальной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адаптации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обучающихся с тяжелыми речевыми нарушениями, 2021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2FB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BF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293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ООП НОО</w:t>
            </w:r>
          </w:p>
        </w:tc>
      </w:tr>
      <w:tr w:rsidR="00241768" w14:paraId="561CEFD7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37BD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Голубева Наталья Константиновна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37E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AED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Алгебра, геометрия, теория вероятности и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A66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</w:t>
            </w:r>
          </w:p>
          <w:p w14:paraId="47819D8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Математика </w:t>
            </w:r>
          </w:p>
          <w:p w14:paraId="52844C0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30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4593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D912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Реализация требований обновленных ФГОС НОО, ФГОС ООО в работе учителя, 2024</w:t>
            </w:r>
          </w:p>
          <w:p w14:paraId="657331A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Управление проектной деятельностью школьников в условиях обновлённых ФГОС,2023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8A4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Курс переподготовка «Математика: теория и методика преподавания в образовательной организации»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22A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595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ООП ООО</w:t>
            </w:r>
          </w:p>
        </w:tc>
      </w:tr>
      <w:tr w:rsidR="00241768" w14:paraId="1D405095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DC6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Жбенева</w:t>
            </w:r>
            <w:proofErr w:type="spellEnd"/>
            <w:r>
              <w:rPr>
                <w:lang w:eastAsia="ru-RU"/>
              </w:rPr>
              <w:t xml:space="preserve"> Татьяна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385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  <w:p w14:paraId="3AF2D15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0D4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Технология, </w:t>
            </w:r>
            <w:proofErr w:type="gramStart"/>
            <w:r>
              <w:rPr>
                <w:lang w:eastAsia="ru-RU"/>
              </w:rPr>
              <w:t>ИЗО</w:t>
            </w:r>
            <w:proofErr w:type="gramEnd"/>
            <w:r>
              <w:rPr>
                <w:lang w:eastAsia="ru-RU"/>
              </w:rPr>
              <w:t>, шахматы, 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8E1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0A7F3F9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Педагогика и методика начального образования</w:t>
            </w:r>
          </w:p>
          <w:p w14:paraId="4EB7C27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96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E93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80C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Инклюзивное образование для учеников с РАС,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251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EFF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5E6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</w:t>
            </w:r>
          </w:p>
        </w:tc>
      </w:tr>
      <w:tr w:rsidR="00241768" w14:paraId="228F7F72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377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Завитаева Ольга Валентиновна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100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501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FC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</w:t>
            </w:r>
          </w:p>
          <w:p w14:paraId="592C7D1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Русский язык и литература</w:t>
            </w:r>
          </w:p>
          <w:p w14:paraId="1AC6B6B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807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67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E4F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Профессиональная компетентность учителя русского языка по ФГОС и ФОП: обязательные документы, современное оценивание и гибкие навыки, 2025</w:t>
            </w:r>
          </w:p>
          <w:p w14:paraId="58DD596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Деятельность педагога при организации работы с обучающимися с ограниченными возможностями здоровья в соответствии с ФГОС, 2023</w:t>
            </w:r>
            <w:proofErr w:type="gram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DE0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Курс переподготовки «Русский язык и литература: теория и методика преподавания в ОО»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4D9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89A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  <w:tr w:rsidR="00241768" w14:paraId="43DCAE39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FF9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Зайцев Денис </w:t>
            </w:r>
            <w:proofErr w:type="spellStart"/>
            <w:r>
              <w:rPr>
                <w:lang w:eastAsia="ru-RU"/>
              </w:rPr>
              <w:t>Дамирович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97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E03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Математика, </w:t>
            </w:r>
            <w:r>
              <w:rPr>
                <w:lang w:eastAsia="ru-RU"/>
              </w:rPr>
              <w:lastRenderedPageBreak/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C4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высшее</w:t>
            </w:r>
            <w:proofErr w:type="gramEnd"/>
            <w:r>
              <w:rPr>
                <w:color w:val="000000"/>
                <w:lang w:eastAsia="ru-RU"/>
              </w:rPr>
              <w:t xml:space="preserve"> «Информатик</w:t>
            </w:r>
            <w:r>
              <w:rPr>
                <w:color w:val="000000"/>
                <w:lang w:eastAsia="ru-RU"/>
              </w:rPr>
              <w:lastRenderedPageBreak/>
              <w:t>а и вычислительная техника»</w:t>
            </w:r>
          </w:p>
          <w:p w14:paraId="1D994BC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3AF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18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CCC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53C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Курс переподготовки </w:t>
            </w:r>
            <w:r>
              <w:rPr>
                <w:lang w:eastAsia="ru-RU"/>
              </w:rPr>
              <w:lastRenderedPageBreak/>
              <w:t>«Математика и информатика: теория и методика преподавания в образовательной организации»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A0F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CDC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ООП ООО, </w:t>
            </w:r>
            <w:r>
              <w:rPr>
                <w:color w:val="000000"/>
                <w:lang w:eastAsia="ru-RU"/>
              </w:rPr>
              <w:lastRenderedPageBreak/>
              <w:t>ООП СОО</w:t>
            </w:r>
          </w:p>
        </w:tc>
      </w:tr>
      <w:tr w:rsidR="00241768" w14:paraId="386FEAB3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84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Карамычкина</w:t>
            </w:r>
            <w:proofErr w:type="spellEnd"/>
            <w:r>
              <w:rPr>
                <w:lang w:eastAsia="ru-RU"/>
              </w:rPr>
              <w:t xml:space="preserve"> Ольга Валентиновна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5E1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537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Группа продлённого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2ED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258788F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</w:t>
            </w:r>
          </w:p>
          <w:p w14:paraId="5B9E137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BA3B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DA7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0FC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Инклюзивное образование для учеников с РАС,2024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708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BCC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C4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70A79190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986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Кондракова Анна Васильевна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31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A7F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191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53FD013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Биология</w:t>
            </w:r>
          </w:p>
          <w:p w14:paraId="2C25789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Высшая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4D97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2B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C2B1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Функциональная грамотность: развиваем в основной и старшей школе, 2023</w:t>
            </w:r>
          </w:p>
          <w:p w14:paraId="4C9CE87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ОГЭ и ЕГЭ: методы решения заданий повышенного и высокого уровня сложности. Биология. Для учителей биологии,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00D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684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750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7CDFE48A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4376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Кувашова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F356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128A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325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7B10174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География</w:t>
            </w:r>
          </w:p>
          <w:p w14:paraId="33592F2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52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942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C5FF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Подготовка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к ОГЭ по географии,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2024</w:t>
            </w:r>
          </w:p>
          <w:p w14:paraId="3A34AC7E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Функциональная грамотность: развиваем в основной и старшей школе,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23FC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359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C0C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41E03995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7633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Кудряшова Наталья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3F0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DFB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A05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</w:t>
            </w:r>
          </w:p>
          <w:p w14:paraId="29F2575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726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C8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B13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8E30" w14:textId="77777777" w:rsidR="00241768" w:rsidRDefault="00241768">
            <w:pPr>
              <w:pStyle w:val="a4"/>
              <w:rPr>
                <w:lang w:eastAsia="ru-RU"/>
              </w:rPr>
            </w:pPr>
            <w:r>
              <w:t>курс переподготовки «Организация социально-педагогической деятельности в условиях реализации ФГОС», 2024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897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DB9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</w:t>
            </w:r>
          </w:p>
          <w:p w14:paraId="44490F6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72BDBC28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E331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Кулакова Дарья Сергеевна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B560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1743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ГПД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5B0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среднее профессиональное</w:t>
            </w:r>
          </w:p>
          <w:p w14:paraId="62DEE95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Преподавание в начальных классах</w:t>
            </w:r>
          </w:p>
          <w:p w14:paraId="1CAADD3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CD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AB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B29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02D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759A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625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0E35E207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43D6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Лебедева Светлана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6BF1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D87D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086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1C504A5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  <w:p w14:paraId="4F40513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0AB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0F6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3C57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974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1BA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C0D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3FCDE67C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E0B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Малая Ольга Олеговна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97F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  <w:p w14:paraId="13373C12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490847BE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DB52F9E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0AF0BA4F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5028307B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30D8B8F9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053CFD9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  <w:p w14:paraId="0FD8D76F" w14:textId="77777777" w:rsidR="00241768" w:rsidRDefault="00241768">
            <w:pPr>
              <w:pStyle w:val="a4"/>
              <w:rPr>
                <w:rFonts w:ascii="Arial" w:hAnsi="Arial" w:cs="Arial"/>
                <w:sz w:val="33"/>
                <w:szCs w:val="33"/>
                <w:lang w:eastAsia="ru-RU"/>
              </w:rPr>
            </w:pPr>
          </w:p>
          <w:p w14:paraId="0CCD677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  <w:p w14:paraId="3F05EA5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  <w:p w14:paraId="60FAC27F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  <w:p w14:paraId="0F046E4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7F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lastRenderedPageBreak/>
              <w:t>Русский язык, литературное чтение, математи</w:t>
            </w:r>
            <w:r>
              <w:rPr>
                <w:color w:val="000000"/>
                <w:lang w:eastAsia="ru-RU"/>
              </w:rPr>
              <w:lastRenderedPageBreak/>
              <w:t>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37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высшее профессиональное (</w:t>
            </w:r>
            <w:proofErr w:type="spellStart"/>
            <w:r>
              <w:rPr>
                <w:lang w:eastAsia="ru-RU"/>
              </w:rPr>
              <w:t>бакалавриат</w:t>
            </w:r>
            <w:proofErr w:type="spellEnd"/>
            <w:r>
              <w:rPr>
                <w:lang w:eastAsia="ru-RU"/>
              </w:rPr>
              <w:t>)</w:t>
            </w:r>
          </w:p>
          <w:p w14:paraId="34E8C8F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Педагогика и методика </w:t>
            </w:r>
            <w:r>
              <w:rPr>
                <w:color w:val="000000"/>
                <w:lang w:eastAsia="ru-RU"/>
              </w:rPr>
              <w:lastRenderedPageBreak/>
              <w:t>начального обучения</w:t>
            </w:r>
          </w:p>
          <w:p w14:paraId="617241D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89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95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03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Управление проектной деятельностью школьников в условиях </w:t>
            </w:r>
            <w:r>
              <w:rPr>
                <w:lang w:eastAsia="ru-RU"/>
              </w:rPr>
              <w:lastRenderedPageBreak/>
              <w:t>обновлённых ФГОС, 2023</w:t>
            </w:r>
          </w:p>
          <w:p w14:paraId="05DB734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DB95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C1D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1F5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749BCF60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099F" w14:textId="77777777" w:rsidR="00241768" w:rsidRDefault="00241768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Маричева</w:t>
            </w:r>
            <w:proofErr w:type="spellEnd"/>
            <w:r>
              <w:rPr>
                <w:lang w:eastAsia="ru-RU"/>
              </w:rPr>
              <w:t xml:space="preserve"> Валерия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0C2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Педагог - 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38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C68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Студентка </w:t>
            </w:r>
            <w:proofErr w:type="spellStart"/>
            <w:r>
              <w:rPr>
                <w:lang w:eastAsia="ru-RU"/>
              </w:rPr>
              <w:t>ЯрГУ</w:t>
            </w:r>
            <w:proofErr w:type="spellEnd"/>
            <w:r>
              <w:rPr>
                <w:lang w:eastAsia="ru-RU"/>
              </w:rPr>
              <w:t xml:space="preserve"> им. П.Г. Демидова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DC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354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4AC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4F5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691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5CC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</w:t>
            </w:r>
          </w:p>
          <w:p w14:paraId="79A2C63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2F6D0D76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7F2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Мирошниченко Лариса Павловна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B69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73E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55D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3C5AC26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История</w:t>
            </w:r>
          </w:p>
          <w:p w14:paraId="00E0536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DBC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6EF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E8A0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Новые подходы к преподаванию истории России в условиях реализации ФГОС ООО, ФГОС СОО и Историко-культурного стандарта, 2023</w:t>
            </w:r>
          </w:p>
          <w:p w14:paraId="595307E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Современные инструменты управления общеобразовательной школой для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улучшения образовательных результатов учащихся,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70F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021D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C91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27A10999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31C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Муслиева</w:t>
            </w:r>
            <w:proofErr w:type="spellEnd"/>
            <w:r>
              <w:rPr>
                <w:lang w:eastAsia="ru-RU"/>
              </w:rPr>
              <w:t xml:space="preserve"> Светлана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49F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AA4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30F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461094D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Английский и немецкий языки</w:t>
            </w:r>
          </w:p>
          <w:p w14:paraId="052C0A8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207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BA2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C5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Проектирование современного урока в соответствии с требованиями обновлённых ФГОС ООО и ФГОС СОО,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C0CB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FEC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88E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ООО, ООП СОО</w:t>
            </w:r>
          </w:p>
        </w:tc>
      </w:tr>
      <w:tr w:rsidR="00241768" w14:paraId="2A7E4DAA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051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Некрасова Екатерина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A99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806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Математика, алгебра, геометрия, статистика и вероятность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25E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7868549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Математика</w:t>
            </w:r>
          </w:p>
          <w:p w14:paraId="5581920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FE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B0A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68F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Проектирование современного урока в соответствии с требованиями обновлённых ФГОС ООО и ФГОС СОО,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F2E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58D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6A9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01F4C2F3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88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Нечаева София Вадимовна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FDE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CB4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4C4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студентка ЯГПУ им. Ушинского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FB7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2FB9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9C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A591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76D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3F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</w:t>
            </w:r>
          </w:p>
        </w:tc>
      </w:tr>
      <w:tr w:rsidR="00241768" w14:paraId="61C1885C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8F7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Николаева Алина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872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5D8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Информатика, алгебра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геометрия,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статистика и вероятность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C2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высшее профессиональное</w:t>
            </w:r>
          </w:p>
          <w:p w14:paraId="0FC974BE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Информатика</w:t>
            </w:r>
          </w:p>
          <w:p w14:paraId="3E905A5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Соответствие </w:t>
            </w:r>
            <w:r>
              <w:rPr>
                <w:color w:val="000000"/>
                <w:lang w:eastAsia="ru-RU"/>
              </w:rPr>
              <w:lastRenderedPageBreak/>
              <w:t>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F3B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710C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8A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функциональной грамотности </w:t>
            </w:r>
            <w:r>
              <w:rPr>
                <w:lang w:eastAsia="ru-RU"/>
              </w:rPr>
              <w:lastRenderedPageBreak/>
              <w:t>при изучении учебного предмета "Информатика", 2023,</w:t>
            </w:r>
          </w:p>
          <w:p w14:paraId="78D7BC9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Современные инструменты управления общеобразовательной школой для улучшения образовательных результатов учащихся, 2024</w:t>
            </w:r>
          </w:p>
          <w:p w14:paraId="076B981F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A2D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Курс переподготовки «Математика: теория и методика преподавания в </w:t>
            </w:r>
            <w:r>
              <w:rPr>
                <w:lang w:eastAsia="ru-RU"/>
              </w:rPr>
              <w:lastRenderedPageBreak/>
              <w:t>образовательной организации»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150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D3D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2044E55C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1B4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Перова Светлана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FF5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601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D74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65227E5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  <w:p w14:paraId="7756840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2D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85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5A2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Реализация требований обновленных ФГОС НОО ФГОС ООО в работе учителя,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406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39D5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8E4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0B2760B2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B58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Пивентьев</w:t>
            </w:r>
            <w:proofErr w:type="spellEnd"/>
            <w:r>
              <w:rPr>
                <w:lang w:eastAsia="ru-RU"/>
              </w:rPr>
              <w:t xml:space="preserve"> Сергей Александрович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550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154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45D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4B01810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Физическая культура</w:t>
            </w:r>
          </w:p>
          <w:p w14:paraId="13C0CD2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D8D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790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BB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4989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D3E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20A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</w:t>
            </w:r>
          </w:p>
        </w:tc>
      </w:tr>
      <w:tr w:rsidR="00241768" w14:paraId="24AA2282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49F6" w14:textId="77777777" w:rsidR="00241768" w:rsidRDefault="00241768">
            <w:pPr>
              <w:pStyle w:val="a4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Пологлазкова</w:t>
            </w:r>
            <w:proofErr w:type="spellEnd"/>
            <w:r>
              <w:rPr>
                <w:lang w:eastAsia="ru-RU"/>
              </w:rPr>
              <w:t xml:space="preserve"> Алина Николаевна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05C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ACD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B25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7DA229A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Психолог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педагогическо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е образование</w:t>
            </w:r>
          </w:p>
          <w:p w14:paraId="51244C5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CF0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C0BF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0F44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Обучение в сотрудничестве как наиболее успешная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альтернатива традиционным методам, 2023</w:t>
            </w:r>
          </w:p>
          <w:p w14:paraId="6E20802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Воспитательная деятельность классного руководителя,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AA4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84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E5B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ООП НОО, ООП ООО, ООП </w:t>
            </w:r>
            <w:r>
              <w:rPr>
                <w:color w:val="000000"/>
                <w:lang w:eastAsia="ru-RU"/>
              </w:rPr>
              <w:lastRenderedPageBreak/>
              <w:t>СОО</w:t>
            </w:r>
          </w:p>
          <w:p w14:paraId="708475D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</w:tr>
      <w:tr w:rsidR="00241768" w14:paraId="6D4855A7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A7E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Реутова Марина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FD4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D8B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Математика, алгебра, геометрия, статистика и вероятность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DB7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0CBC4F28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Математика</w:t>
            </w:r>
          </w:p>
          <w:p w14:paraId="2F356CC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C1F3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A14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59BB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Управление проектной деятельностью школьников в условиях обновленных ФГОС, 2023</w:t>
            </w:r>
          </w:p>
          <w:p w14:paraId="292711B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Проектирование современного урока в соответствии с требованиями обновлённых ФГОС ООО и ФГОС СОО,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E20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958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549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2AD2EA84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81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Россель Евгения Евгеньевна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C74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7BA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B9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6EC8DAD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Иностранный язык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B2D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D9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A5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Проектирование современного урока в соответствии с требованиями </w:t>
            </w:r>
            <w:r>
              <w:rPr>
                <w:lang w:eastAsia="ru-RU"/>
              </w:rPr>
              <w:lastRenderedPageBreak/>
              <w:t>обновлённых ФГОС ООО и ФГОС СОО»,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AF4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AA3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F4B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ООО, ООП СОО</w:t>
            </w:r>
          </w:p>
        </w:tc>
      </w:tr>
      <w:tr w:rsidR="00241768" w14:paraId="5C248002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96F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Тарусина Елена Юрьевна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EA8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4B08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53C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23E24239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Педагогика и методика начальных классов</w:t>
            </w:r>
          </w:p>
          <w:p w14:paraId="3A134B2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740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31C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4FD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Активизация познавательной деятельности младших школьников с ОВЗ как стратегия повышения успешной учебной деятельности, 2022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E80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7BB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05C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764F0AD0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B43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Тиккер Маргарита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02D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 - психолог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A9D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C95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0558BF3D" w14:textId="77777777" w:rsidR="00241768" w:rsidRDefault="00241768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Психолого – педагогическое образование</w:t>
            </w:r>
          </w:p>
          <w:p w14:paraId="38AD364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Без категории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863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33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8D07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Деятельность педагога - психолога в контексте требований профессионального стандарта психолога в сфере образования, 2024</w:t>
            </w:r>
          </w:p>
          <w:p w14:paraId="05C7F76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Организация работы педагога – психолога с детьми с ОВЗ,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C955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B4B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586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НОО, ООП ООО, ООП СОО</w:t>
            </w:r>
          </w:p>
        </w:tc>
      </w:tr>
      <w:tr w:rsidR="00241768" w14:paraId="2FB68493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B6C3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Тойвонен Ирина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319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35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ОБЗР, ОРКСЭ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22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высшее профессиональное</w:t>
            </w:r>
          </w:p>
          <w:p w14:paraId="3B21E16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 Дошкольное образование</w:t>
            </w:r>
          </w:p>
          <w:p w14:paraId="1DD2272F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0F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2B18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F8C2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Управление профессиональным развитием коллектива школы, 2023</w:t>
            </w:r>
          </w:p>
          <w:p w14:paraId="016AF76F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Особенности преподавания предмета «Основы безопасности и защиты Родины» в условиях внесения изменений в ФОП ОО и ФОП СОО,2024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F57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984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C1C6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57FEB3F7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C55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t>Трепаленко</w:t>
            </w:r>
            <w:proofErr w:type="spellEnd"/>
            <w:r>
              <w:rPr>
                <w:lang w:eastAsia="ru-RU"/>
              </w:rPr>
              <w:t xml:space="preserve"> Ирина Геннадьевна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189D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0FB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Русский язык, литературное чтение, математика, окружающий мир, технология, изобразительное искусство, музыка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AD3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56E3FE16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Педагогика и методика начального обучения</w:t>
            </w:r>
          </w:p>
          <w:p w14:paraId="03977F3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A8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9CC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E346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Функциональная грамотность: приёмы и технологии развития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F2A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E5F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80D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6A0392E9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E20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proofErr w:type="spellStart"/>
            <w:r>
              <w:rPr>
                <w:lang w:eastAsia="ru-RU"/>
              </w:rPr>
              <w:lastRenderedPageBreak/>
              <w:t>Уханева</w:t>
            </w:r>
            <w:proofErr w:type="spellEnd"/>
            <w:r>
              <w:rPr>
                <w:lang w:eastAsia="ru-RU"/>
              </w:rPr>
              <w:t xml:space="preserve"> Татьяна Валентиновна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CB1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D3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Русский язык, литературное чтение, математика, окружающий мир, технология, 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1B9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5A530D5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Педагогика и методика начального обучения</w:t>
            </w:r>
          </w:p>
          <w:p w14:paraId="3F33E55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Высшая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540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400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2F1F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Наставничество в образовательных организациях, 2023</w:t>
            </w:r>
          </w:p>
          <w:p w14:paraId="25FB77C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Содержание финансовой грамотности (базовый уровень), 2022</w:t>
            </w:r>
          </w:p>
          <w:p w14:paraId="3B2FCE83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5AB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6EF0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C169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НОО</w:t>
            </w:r>
          </w:p>
        </w:tc>
      </w:tr>
      <w:tr w:rsidR="00241768" w14:paraId="6C96F1F6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F692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Чашина Светлана Александровна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178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83BE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Химия, 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C08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5289DC5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Химия и биология</w:t>
            </w:r>
          </w:p>
          <w:p w14:paraId="0DD700C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4F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C370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7E3F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Современные подходы к формированию и оценке естественнонаучной грамотности школьников, 2023</w:t>
            </w:r>
          </w:p>
          <w:p w14:paraId="3AD4199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Проведение и оценка практической части ГИА по программам основного общего образования по химии, 2024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B1FB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D004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D73C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0F5DBA3E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4A0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Черняева Вероника Витальевна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ACE9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5EE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Русский язык, литератур</w:t>
            </w:r>
            <w:r>
              <w:rPr>
                <w:color w:val="000000"/>
                <w:lang w:eastAsia="ru-RU"/>
              </w:rPr>
              <w:lastRenderedPageBreak/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B237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студентка ЯГПУ, 5 курс</w:t>
            </w:r>
          </w:p>
          <w:p w14:paraId="730EA9D7" w14:textId="77777777" w:rsidR="00241768" w:rsidRDefault="00241768">
            <w:pPr>
              <w:pStyle w:val="a4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Педагогическ</w:t>
            </w:r>
            <w:r>
              <w:rPr>
                <w:lang w:eastAsia="ru-RU"/>
              </w:rPr>
              <w:lastRenderedPageBreak/>
              <w:t>ое</w:t>
            </w:r>
            <w:proofErr w:type="gramEnd"/>
            <w:r>
              <w:rPr>
                <w:lang w:eastAsia="ru-RU"/>
              </w:rPr>
              <w:t xml:space="preserve"> образования. Филология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059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7BE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3D2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311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FA5C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6454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  <w:tr w:rsidR="00241768" w14:paraId="61AD82EA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9A3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lastRenderedPageBreak/>
              <w:t>Шорина Ирина Владимировна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101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E01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Русский язык,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A72E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564A48E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Филология</w:t>
            </w:r>
          </w:p>
          <w:p w14:paraId="7ADAD047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Первая категория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D41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B06" w14:textId="77777777" w:rsidR="00241768" w:rsidRDefault="00241768">
            <w:pPr>
              <w:pStyle w:val="a4"/>
              <w:rPr>
                <w:rFonts w:ascii="Arial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8CC" w14:textId="77777777" w:rsidR="00241768" w:rsidRDefault="00241768">
            <w:pPr>
              <w:pStyle w:val="a4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Современные инструменты управления общеобразовательной школой для улучшения образовательных результатов учащихся, 2024</w:t>
            </w:r>
          </w:p>
          <w:p w14:paraId="10B5AF3A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Профессиональная компетентность учителя русского языка по ФГОС и ФОП: обязательные документы, современное оценивание и гибкие навыки, 2025</w:t>
            </w:r>
          </w:p>
          <w:p w14:paraId="250FF3E0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DDE" w14:textId="77777777" w:rsidR="00241768" w:rsidRDefault="00241768">
            <w:pPr>
              <w:pStyle w:val="a4"/>
              <w:rPr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0128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1765" w14:textId="77777777" w:rsidR="00241768" w:rsidRDefault="00241768">
            <w:pPr>
              <w:pStyle w:val="a4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ООП ООО, ООП СОО</w:t>
            </w:r>
          </w:p>
        </w:tc>
      </w:tr>
      <w:tr w:rsidR="00241768" w14:paraId="0F1B57E6" w14:textId="77777777" w:rsidTr="0024176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2332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Шувалова Светлана Викторовна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2D59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 структурного подразде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96A9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9761" w14:textId="77777777" w:rsidR="00241768" w:rsidRDefault="00241768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высшее профессиональное</w:t>
            </w:r>
          </w:p>
          <w:p w14:paraId="5CD730BD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Дошкольная педагогика и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психология</w:t>
            </w:r>
          </w:p>
          <w:p w14:paraId="4675ADF5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E0A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DE7" w14:textId="77777777" w:rsidR="00241768" w:rsidRDefault="00241768">
            <w:pPr>
              <w:spacing w:before="375" w:after="150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3"/>
                <w:szCs w:val="33"/>
                <w:lang w:eastAsia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4959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Особенности введения и реализации, обновленного Особенности введения и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реализации</w:t>
            </w:r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обновлённых ФГОС: управленческий и методический аспекты, 2023</w:t>
            </w:r>
          </w:p>
          <w:p w14:paraId="50B4982C" w14:textId="77777777" w:rsidR="00241768" w:rsidRDefault="00241768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Конструирование образовательного процесса при реализации ФГОС НОО и ФГОС ООО по учебным предметам ОРКСЭ и ОДНКНР, 2023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BCB5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34BB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E6FC" w14:textId="77777777" w:rsidR="00241768" w:rsidRDefault="00241768">
            <w:pPr>
              <w:spacing w:before="375" w:after="150"/>
              <w:outlineLvl w:val="1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ООП ООО</w:t>
            </w:r>
          </w:p>
        </w:tc>
      </w:tr>
    </w:tbl>
    <w:p w14:paraId="51FE74E6" w14:textId="46B648B4" w:rsidR="00241768" w:rsidRDefault="00241768" w:rsidP="00241768">
      <w:pPr>
        <w:spacing w:after="200" w:line="276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70D843E5" w14:textId="77777777" w:rsidR="000540D7" w:rsidRDefault="000540D7"/>
    <w:sectPr w:rsidR="000540D7" w:rsidSect="003402C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C2"/>
    <w:rsid w:val="00042993"/>
    <w:rsid w:val="000540D7"/>
    <w:rsid w:val="00215096"/>
    <w:rsid w:val="00220351"/>
    <w:rsid w:val="00241768"/>
    <w:rsid w:val="002521A6"/>
    <w:rsid w:val="003371F8"/>
    <w:rsid w:val="003402C2"/>
    <w:rsid w:val="00343402"/>
    <w:rsid w:val="004217B5"/>
    <w:rsid w:val="004B2B87"/>
    <w:rsid w:val="00501073"/>
    <w:rsid w:val="00544B2E"/>
    <w:rsid w:val="0056082F"/>
    <w:rsid w:val="005B76A0"/>
    <w:rsid w:val="005F7CF0"/>
    <w:rsid w:val="00725417"/>
    <w:rsid w:val="00740AEF"/>
    <w:rsid w:val="007A35E5"/>
    <w:rsid w:val="00857226"/>
    <w:rsid w:val="008604CE"/>
    <w:rsid w:val="008C3EC0"/>
    <w:rsid w:val="0092262E"/>
    <w:rsid w:val="009579FB"/>
    <w:rsid w:val="009A3BA5"/>
    <w:rsid w:val="00A82DD6"/>
    <w:rsid w:val="00B60951"/>
    <w:rsid w:val="00B74EA5"/>
    <w:rsid w:val="00BD1238"/>
    <w:rsid w:val="00DC4189"/>
    <w:rsid w:val="00E33A19"/>
    <w:rsid w:val="00E9168D"/>
    <w:rsid w:val="00F04D0B"/>
    <w:rsid w:val="00F340C9"/>
    <w:rsid w:val="00FD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2C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4B2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2150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A2F9-64C5-49A3-9146-AE1DB8E1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27, г. Рыбинск</Company>
  <LinksUpToDate>false</LinksUpToDate>
  <CharactersWithSpaces>11871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2025-09-11T04:36:00Z</dcterms:created>
  <dcterms:modified xsi:type="dcterms:W3CDTF">2025-09-11T04:36:00Z</dcterms:modified>
</cp:coreProperties>
</file>