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9A" w:rsidRPr="00F47A9A" w:rsidRDefault="00F47A9A" w:rsidP="00F47A9A">
      <w:pPr>
        <w:spacing w:before="61"/>
        <w:ind w:left="502" w:right="395"/>
        <w:jc w:val="center"/>
        <w:outlineLvl w:val="0"/>
        <w:rPr>
          <w:b/>
          <w:bCs/>
          <w:sz w:val="28"/>
          <w:szCs w:val="28"/>
        </w:rPr>
      </w:pPr>
      <w:r w:rsidRPr="00F47A9A">
        <w:rPr>
          <w:b/>
          <w:bCs/>
          <w:sz w:val="28"/>
          <w:szCs w:val="28"/>
        </w:rPr>
        <w:t>МИНИСТЕРСТВО</w:t>
      </w:r>
      <w:r w:rsidRPr="00F47A9A">
        <w:rPr>
          <w:b/>
          <w:bCs/>
          <w:spacing w:val="-4"/>
          <w:sz w:val="28"/>
          <w:szCs w:val="28"/>
        </w:rPr>
        <w:t xml:space="preserve"> </w:t>
      </w:r>
      <w:r w:rsidRPr="00F47A9A">
        <w:rPr>
          <w:b/>
          <w:bCs/>
          <w:sz w:val="28"/>
          <w:szCs w:val="28"/>
        </w:rPr>
        <w:t>ПРОСВЕЩЕНИЯ</w:t>
      </w:r>
      <w:r w:rsidRPr="00F47A9A">
        <w:rPr>
          <w:b/>
          <w:bCs/>
          <w:spacing w:val="-4"/>
          <w:sz w:val="28"/>
          <w:szCs w:val="28"/>
        </w:rPr>
        <w:t xml:space="preserve"> </w:t>
      </w:r>
      <w:r w:rsidRPr="00F47A9A">
        <w:rPr>
          <w:b/>
          <w:bCs/>
          <w:sz w:val="28"/>
          <w:szCs w:val="28"/>
        </w:rPr>
        <w:t>РОССИЙСКОЙ</w:t>
      </w:r>
      <w:r w:rsidRPr="00F47A9A">
        <w:rPr>
          <w:b/>
          <w:bCs/>
          <w:spacing w:val="-5"/>
          <w:sz w:val="28"/>
          <w:szCs w:val="28"/>
        </w:rPr>
        <w:t xml:space="preserve"> </w:t>
      </w:r>
      <w:r w:rsidRPr="00F47A9A">
        <w:rPr>
          <w:b/>
          <w:bCs/>
          <w:sz w:val="28"/>
          <w:szCs w:val="28"/>
        </w:rPr>
        <w:t>ФЕДЕРАЦИИ</w:t>
      </w:r>
    </w:p>
    <w:p w:rsidR="00F47A9A" w:rsidRPr="00F47A9A" w:rsidRDefault="00F47A9A" w:rsidP="00F47A9A">
      <w:pPr>
        <w:spacing w:before="86" w:line="304" w:lineRule="auto"/>
        <w:ind w:left="608" w:right="462" w:firstLine="1290"/>
        <w:jc w:val="center"/>
        <w:rPr>
          <w:spacing w:val="-4"/>
          <w:sz w:val="28"/>
          <w:szCs w:val="28"/>
        </w:rPr>
      </w:pPr>
      <w:r w:rsidRPr="00F47A9A">
        <w:rPr>
          <w:b/>
          <w:sz w:val="28"/>
        </w:rPr>
        <w:t>Департамент образования Ярославской области</w:t>
      </w:r>
      <w:r w:rsidRPr="00F47A9A">
        <w:rPr>
          <w:b/>
          <w:spacing w:val="1"/>
          <w:sz w:val="28"/>
        </w:rPr>
        <w:t xml:space="preserve"> </w:t>
      </w:r>
      <w:r w:rsidRPr="00F47A9A">
        <w:rPr>
          <w:sz w:val="28"/>
          <w:szCs w:val="28"/>
        </w:rPr>
        <w:t>Городской</w:t>
      </w:r>
      <w:r w:rsidRPr="00F47A9A">
        <w:rPr>
          <w:spacing w:val="-5"/>
          <w:sz w:val="28"/>
          <w:szCs w:val="28"/>
        </w:rPr>
        <w:t xml:space="preserve"> </w:t>
      </w:r>
      <w:r w:rsidRPr="00F47A9A">
        <w:rPr>
          <w:sz w:val="28"/>
          <w:szCs w:val="28"/>
        </w:rPr>
        <w:t>округ</w:t>
      </w:r>
      <w:r w:rsidRPr="00F47A9A">
        <w:rPr>
          <w:spacing w:val="-4"/>
          <w:sz w:val="28"/>
          <w:szCs w:val="28"/>
        </w:rPr>
        <w:t xml:space="preserve"> </w:t>
      </w:r>
      <w:r w:rsidRPr="00F47A9A">
        <w:rPr>
          <w:sz w:val="28"/>
          <w:szCs w:val="28"/>
        </w:rPr>
        <w:t>город</w:t>
      </w:r>
      <w:r w:rsidRPr="00F47A9A">
        <w:rPr>
          <w:spacing w:val="-4"/>
          <w:sz w:val="28"/>
          <w:szCs w:val="28"/>
        </w:rPr>
        <w:t xml:space="preserve"> </w:t>
      </w:r>
      <w:r w:rsidRPr="00F47A9A">
        <w:rPr>
          <w:sz w:val="28"/>
          <w:szCs w:val="28"/>
        </w:rPr>
        <w:t>Рыбинск</w:t>
      </w:r>
      <w:r w:rsidRPr="00F47A9A">
        <w:rPr>
          <w:spacing w:val="-4"/>
          <w:sz w:val="28"/>
          <w:szCs w:val="28"/>
        </w:rPr>
        <w:t xml:space="preserve"> </w:t>
      </w:r>
    </w:p>
    <w:p w:rsidR="00F47A9A" w:rsidRPr="00F47A9A" w:rsidRDefault="00F47A9A" w:rsidP="00F47A9A">
      <w:pPr>
        <w:spacing w:line="319" w:lineRule="exact"/>
        <w:ind w:left="110"/>
        <w:jc w:val="center"/>
        <w:rPr>
          <w:sz w:val="28"/>
          <w:szCs w:val="28"/>
        </w:rPr>
      </w:pPr>
      <w:r w:rsidRPr="00F47A9A">
        <w:rPr>
          <w:sz w:val="28"/>
          <w:szCs w:val="28"/>
        </w:rPr>
        <w:t xml:space="preserve">МОУ СОШ </w:t>
      </w:r>
      <w:proofErr w:type="gramStart"/>
      <w:r w:rsidRPr="00F47A9A">
        <w:rPr>
          <w:sz w:val="28"/>
          <w:szCs w:val="28"/>
        </w:rPr>
        <w:t>« Образовательный</w:t>
      </w:r>
      <w:proofErr w:type="gramEnd"/>
      <w:r w:rsidRPr="00F47A9A">
        <w:rPr>
          <w:sz w:val="28"/>
          <w:szCs w:val="28"/>
        </w:rPr>
        <w:t xml:space="preserve"> комплекс Импульс» </w:t>
      </w:r>
    </w:p>
    <w:p w:rsidR="00F47A9A" w:rsidRPr="00F47A9A" w:rsidRDefault="00F47A9A" w:rsidP="00F47A9A">
      <w:pPr>
        <w:spacing w:line="319" w:lineRule="exact"/>
        <w:ind w:left="110"/>
        <w:jc w:val="center"/>
        <w:rPr>
          <w:sz w:val="28"/>
          <w:szCs w:val="28"/>
        </w:rPr>
      </w:pPr>
      <w:r w:rsidRPr="00F47A9A">
        <w:rPr>
          <w:sz w:val="28"/>
          <w:szCs w:val="28"/>
        </w:rPr>
        <w:t xml:space="preserve">Центр </w:t>
      </w:r>
      <w:proofErr w:type="gramStart"/>
      <w:r w:rsidRPr="00F47A9A">
        <w:rPr>
          <w:sz w:val="28"/>
          <w:szCs w:val="28"/>
        </w:rPr>
        <w:t>образования  №</w:t>
      </w:r>
      <w:proofErr w:type="gramEnd"/>
      <w:r w:rsidRPr="00F47A9A">
        <w:rPr>
          <w:spacing w:val="-2"/>
          <w:sz w:val="28"/>
          <w:szCs w:val="28"/>
        </w:rPr>
        <w:t xml:space="preserve"> </w:t>
      </w:r>
      <w:r w:rsidRPr="00F47A9A">
        <w:rPr>
          <w:sz w:val="28"/>
          <w:szCs w:val="28"/>
        </w:rPr>
        <w:t>29</w:t>
      </w:r>
    </w:p>
    <w:p w:rsidR="00F47A9A" w:rsidRPr="00F47A9A" w:rsidRDefault="00F47A9A" w:rsidP="00F47A9A">
      <w:pPr>
        <w:jc w:val="center"/>
        <w:rPr>
          <w:b/>
          <w:sz w:val="30"/>
          <w:szCs w:val="28"/>
        </w:rPr>
      </w:pPr>
    </w:p>
    <w:p w:rsidR="004B0438" w:rsidRDefault="004B0438">
      <w:pPr>
        <w:pStyle w:val="a3"/>
        <w:ind w:left="0"/>
        <w:jc w:val="left"/>
        <w:rPr>
          <w:b/>
        </w:rPr>
      </w:pPr>
    </w:p>
    <w:p w:rsidR="004B0438" w:rsidRDefault="004B0438">
      <w:pPr>
        <w:pStyle w:val="a3"/>
        <w:ind w:left="0"/>
        <w:jc w:val="left"/>
        <w:rPr>
          <w:b/>
        </w:rPr>
      </w:pPr>
    </w:p>
    <w:p w:rsidR="004B0438" w:rsidRDefault="004B0438">
      <w:pPr>
        <w:pStyle w:val="a3"/>
        <w:spacing w:before="254"/>
        <w:ind w:left="0"/>
        <w:jc w:val="left"/>
        <w:rPr>
          <w:b/>
        </w:rPr>
      </w:pPr>
      <w:bookmarkStart w:id="0" w:name="_GoBack"/>
      <w:bookmarkEnd w:id="0"/>
    </w:p>
    <w:p w:rsidR="004B0438" w:rsidRDefault="004E6E2D">
      <w:pPr>
        <w:ind w:left="117" w:right="5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4B0438" w:rsidRDefault="004B0438">
      <w:pPr>
        <w:pStyle w:val="a3"/>
        <w:ind w:left="0"/>
        <w:jc w:val="left"/>
        <w:rPr>
          <w:b/>
        </w:rPr>
      </w:pPr>
    </w:p>
    <w:p w:rsidR="004B0438" w:rsidRDefault="004B0438">
      <w:pPr>
        <w:pStyle w:val="a3"/>
        <w:spacing w:before="140"/>
        <w:ind w:left="0"/>
        <w:jc w:val="left"/>
        <w:rPr>
          <w:b/>
        </w:rPr>
      </w:pPr>
    </w:p>
    <w:p w:rsidR="004B0438" w:rsidRDefault="004E6E2D">
      <w:pPr>
        <w:ind w:left="117" w:right="5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«Шахматы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школу»</w:t>
      </w:r>
    </w:p>
    <w:p w:rsidR="004B0438" w:rsidRDefault="004E6E2D">
      <w:pPr>
        <w:pStyle w:val="a3"/>
        <w:spacing w:before="86"/>
        <w:ind w:left="117" w:right="2"/>
        <w:jc w:val="center"/>
      </w:pPr>
      <w:r>
        <w:t>1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proofErr w:type="gramStart"/>
      <w:r>
        <w:t>( 2</w:t>
      </w:r>
      <w:proofErr w:type="gramEnd"/>
      <w:r>
        <w:rPr>
          <w:spacing w:val="-1"/>
        </w:rPr>
        <w:t xml:space="preserve"> </w:t>
      </w:r>
      <w:r>
        <w:t>— 4</w:t>
      </w:r>
      <w:r>
        <w:rPr>
          <w:spacing w:val="70"/>
        </w:rPr>
        <w:t xml:space="preserve"> </w:t>
      </w:r>
      <w:r>
        <w:rPr>
          <w:spacing w:val="-2"/>
        </w:rPr>
        <w:t>класс)</w:t>
      </w:r>
    </w:p>
    <w:p w:rsidR="004B0438" w:rsidRDefault="004B0438">
      <w:pPr>
        <w:pStyle w:val="a3"/>
        <w:ind w:left="0"/>
        <w:jc w:val="left"/>
      </w:pPr>
    </w:p>
    <w:p w:rsidR="004B0438" w:rsidRDefault="004B0438">
      <w:pPr>
        <w:pStyle w:val="a3"/>
        <w:ind w:left="0"/>
        <w:jc w:val="left"/>
      </w:pPr>
    </w:p>
    <w:p w:rsidR="004B0438" w:rsidRDefault="004B0438">
      <w:pPr>
        <w:pStyle w:val="a3"/>
        <w:ind w:left="0"/>
        <w:jc w:val="left"/>
      </w:pPr>
    </w:p>
    <w:p w:rsidR="004B0438" w:rsidRDefault="004B0438">
      <w:pPr>
        <w:pStyle w:val="a3"/>
        <w:ind w:left="0"/>
        <w:jc w:val="left"/>
      </w:pPr>
    </w:p>
    <w:p w:rsidR="004B0438" w:rsidRDefault="004B0438">
      <w:pPr>
        <w:pStyle w:val="a3"/>
        <w:ind w:left="0"/>
        <w:jc w:val="left"/>
      </w:pPr>
    </w:p>
    <w:p w:rsidR="004B0438" w:rsidRDefault="004B0438">
      <w:pPr>
        <w:pStyle w:val="a3"/>
        <w:ind w:left="0"/>
        <w:jc w:val="left"/>
      </w:pPr>
    </w:p>
    <w:p w:rsidR="004B0438" w:rsidRDefault="004B0438">
      <w:pPr>
        <w:pStyle w:val="a3"/>
        <w:ind w:left="0"/>
        <w:jc w:val="left"/>
      </w:pPr>
    </w:p>
    <w:p w:rsidR="004B0438" w:rsidRDefault="004B0438">
      <w:pPr>
        <w:pStyle w:val="a3"/>
        <w:ind w:left="0"/>
        <w:jc w:val="left"/>
      </w:pPr>
    </w:p>
    <w:p w:rsidR="004B0438" w:rsidRDefault="004B0438">
      <w:pPr>
        <w:pStyle w:val="a3"/>
        <w:ind w:left="0"/>
        <w:jc w:val="left"/>
      </w:pPr>
    </w:p>
    <w:p w:rsidR="004B0438" w:rsidRDefault="004B0438">
      <w:pPr>
        <w:pStyle w:val="a3"/>
        <w:ind w:left="0"/>
        <w:jc w:val="left"/>
      </w:pPr>
    </w:p>
    <w:p w:rsidR="004B0438" w:rsidRDefault="004B0438">
      <w:pPr>
        <w:pStyle w:val="a3"/>
        <w:spacing w:before="24"/>
        <w:ind w:left="0"/>
        <w:jc w:val="left"/>
      </w:pPr>
    </w:p>
    <w:p w:rsidR="004B0438" w:rsidRDefault="004E6E2D">
      <w:pPr>
        <w:ind w:left="117"/>
        <w:jc w:val="center"/>
        <w:rPr>
          <w:b/>
          <w:sz w:val="28"/>
        </w:rPr>
      </w:pPr>
      <w:r>
        <w:rPr>
          <w:b/>
          <w:sz w:val="28"/>
        </w:rPr>
        <w:t>Рыбинск</w:t>
      </w:r>
      <w:r w:rsidR="00F47A9A">
        <w:rPr>
          <w:b/>
          <w:spacing w:val="-4"/>
          <w:sz w:val="28"/>
        </w:rPr>
        <w:t xml:space="preserve"> 2024</w:t>
      </w:r>
    </w:p>
    <w:p w:rsidR="004B0438" w:rsidRDefault="004B0438">
      <w:pPr>
        <w:jc w:val="center"/>
        <w:rPr>
          <w:sz w:val="28"/>
        </w:rPr>
        <w:sectPr w:rsidR="004B0438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4B0438" w:rsidRDefault="004E6E2D">
      <w:pPr>
        <w:spacing w:before="77" w:line="360" w:lineRule="auto"/>
        <w:ind w:left="1312" w:right="1120" w:firstLine="232"/>
        <w:rPr>
          <w:b/>
          <w:sz w:val="28"/>
        </w:rPr>
      </w:pPr>
      <w:r>
        <w:rPr>
          <w:b/>
          <w:sz w:val="28"/>
        </w:rPr>
        <w:lastRenderedPageBreak/>
        <w:t>Курс внеурочной деятельности «Шахматы в школу» 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(2-4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году</w:t>
      </w:r>
    </w:p>
    <w:p w:rsidR="004B0438" w:rsidRDefault="004B0438">
      <w:pPr>
        <w:pStyle w:val="a3"/>
        <w:spacing w:before="161"/>
        <w:ind w:left="0"/>
        <w:jc w:val="left"/>
        <w:rPr>
          <w:b/>
        </w:rPr>
      </w:pPr>
    </w:p>
    <w:p w:rsidR="004B0438" w:rsidRDefault="004E6E2D">
      <w:pPr>
        <w:spacing w:before="1" w:line="360" w:lineRule="auto"/>
        <w:ind w:left="1730" w:right="226" w:firstLine="4314"/>
        <w:jc w:val="right"/>
        <w:rPr>
          <w:i/>
          <w:sz w:val="28"/>
        </w:rPr>
      </w:pPr>
      <w:r>
        <w:rPr>
          <w:i/>
          <w:sz w:val="28"/>
        </w:rPr>
        <w:t>Соответствует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ФГОС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НОО (приказ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Министерства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просвещения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2021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pacing w:val="-5"/>
          <w:sz w:val="28"/>
        </w:rPr>
        <w:t>286</w:t>
      </w:r>
    </w:p>
    <w:p w:rsidR="004B0438" w:rsidRDefault="004E6E2D">
      <w:pPr>
        <w:ind w:right="228"/>
        <w:jc w:val="right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изменениями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дополнениями)</w:t>
      </w:r>
    </w:p>
    <w:p w:rsidR="004B0438" w:rsidRDefault="004B0438">
      <w:pPr>
        <w:pStyle w:val="a3"/>
        <w:ind w:left="0"/>
        <w:jc w:val="left"/>
        <w:rPr>
          <w:i/>
        </w:rPr>
      </w:pPr>
    </w:p>
    <w:p w:rsidR="004B0438" w:rsidRDefault="004B0438">
      <w:pPr>
        <w:pStyle w:val="a3"/>
        <w:ind w:left="0"/>
        <w:jc w:val="left"/>
        <w:rPr>
          <w:i/>
        </w:rPr>
      </w:pPr>
    </w:p>
    <w:p w:rsidR="004B0438" w:rsidRDefault="004E6E2D">
      <w:pPr>
        <w:ind w:left="224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4B0438" w:rsidRDefault="004B0438">
      <w:pPr>
        <w:pStyle w:val="a3"/>
        <w:ind w:left="0"/>
        <w:jc w:val="left"/>
        <w:rPr>
          <w:b/>
        </w:rPr>
      </w:pPr>
    </w:p>
    <w:p w:rsidR="004B0438" w:rsidRDefault="004B0438">
      <w:pPr>
        <w:pStyle w:val="a3"/>
        <w:ind w:left="0"/>
        <w:jc w:val="left"/>
        <w:rPr>
          <w:b/>
        </w:rPr>
      </w:pPr>
    </w:p>
    <w:p w:rsidR="004B0438" w:rsidRDefault="004E6E2D">
      <w:pPr>
        <w:pStyle w:val="a3"/>
        <w:spacing w:line="360" w:lineRule="auto"/>
        <w:ind w:right="232" w:firstLine="708"/>
      </w:pPr>
      <w:r>
        <w:t xml:space="preserve">Программа курса внеурочной </w:t>
      </w:r>
      <w:proofErr w:type="spellStart"/>
      <w:r>
        <w:t>деятельностидля</w:t>
      </w:r>
      <w:proofErr w:type="spellEnd"/>
      <w:r>
        <w:t xml:space="preserve"> 1 года обучения (2-4 класс) составлена на основе требований ФГОС начального общего образования, а также ориентирована на целевые приоритеты духовно- 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B0438" w:rsidRDefault="004E6E2D">
      <w:pPr>
        <w:pStyle w:val="a3"/>
        <w:spacing w:line="360" w:lineRule="auto"/>
        <w:ind w:right="232" w:firstLine="708"/>
      </w:pPr>
      <w:r>
        <w:t xml:space="preserve">В программе нашли свое отражение направления Концепции преподавания учебного предмета «Физическая культура» в образовательных организациях Российской Федерации, реализующих основные </w:t>
      </w:r>
      <w:proofErr w:type="gramStart"/>
      <w:r>
        <w:t>общеобразовательные</w:t>
      </w:r>
      <w:r>
        <w:rPr>
          <w:spacing w:val="47"/>
        </w:rPr>
        <w:t xml:space="preserve">  </w:t>
      </w:r>
      <w:r>
        <w:t>программы</w:t>
      </w:r>
      <w:proofErr w:type="gramEnd"/>
      <w:r>
        <w:rPr>
          <w:spacing w:val="47"/>
        </w:rPr>
        <w:t xml:space="preserve">  </w:t>
      </w:r>
      <w:r>
        <w:t>и</w:t>
      </w:r>
      <w:r>
        <w:rPr>
          <w:spacing w:val="47"/>
        </w:rPr>
        <w:t xml:space="preserve">  </w:t>
      </w:r>
      <w:r>
        <w:t>программы</w:t>
      </w:r>
      <w:r>
        <w:rPr>
          <w:spacing w:val="46"/>
        </w:rPr>
        <w:t xml:space="preserve">  </w:t>
      </w:r>
      <w:r>
        <w:t>развития</w:t>
      </w:r>
      <w:r>
        <w:rPr>
          <w:spacing w:val="47"/>
        </w:rPr>
        <w:t xml:space="preserve">  </w:t>
      </w:r>
      <w:r>
        <w:t>вида</w:t>
      </w:r>
      <w:r>
        <w:rPr>
          <w:spacing w:val="47"/>
        </w:rPr>
        <w:t xml:space="preserve">  </w:t>
      </w:r>
      <w:r>
        <w:rPr>
          <w:spacing w:val="-2"/>
        </w:rPr>
        <w:t>спорта</w:t>
      </w:r>
    </w:p>
    <w:p w:rsidR="004B0438" w:rsidRDefault="004E6E2D">
      <w:pPr>
        <w:pStyle w:val="a3"/>
      </w:pPr>
      <w:r>
        <w:t>«шахматы»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:rsidR="004B0438" w:rsidRDefault="004E6E2D">
      <w:pPr>
        <w:pStyle w:val="a3"/>
        <w:spacing w:before="161" w:line="360" w:lineRule="auto"/>
        <w:ind w:right="233" w:firstLine="708"/>
      </w:pPr>
      <w:r>
        <w:t xml:space="preserve">В основе программы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</w:t>
      </w:r>
      <w:proofErr w:type="gramStart"/>
      <w:r>
        <w:t>возможностей</w:t>
      </w:r>
      <w:proofErr w:type="gramEnd"/>
      <w:r>
        <w:t xml:space="preserve"> обучающихся в рамках единого образовательного пространства Российской Федерации.</w:t>
      </w:r>
    </w:p>
    <w:p w:rsidR="004B0438" w:rsidRDefault="004E6E2D">
      <w:pPr>
        <w:pStyle w:val="a3"/>
        <w:spacing w:line="360" w:lineRule="auto"/>
        <w:ind w:right="228" w:firstLine="708"/>
      </w:pPr>
      <w:r>
        <w:t xml:space="preserve">В рамках школьного образования активное освоение детьми шахмат благотворно скажется на их психическом, умственном и эмоциональном развитии, будет способствовать формированию нравственных качеств, </w:t>
      </w:r>
      <w:proofErr w:type="gramStart"/>
      <w:r>
        <w:t>изобретательности</w:t>
      </w:r>
      <w:r>
        <w:rPr>
          <w:spacing w:val="71"/>
        </w:rPr>
        <w:t xml:space="preserve">  </w:t>
      </w:r>
      <w:r>
        <w:t>и</w:t>
      </w:r>
      <w:proofErr w:type="gramEnd"/>
      <w:r>
        <w:rPr>
          <w:spacing w:val="71"/>
        </w:rPr>
        <w:t xml:space="preserve">  </w:t>
      </w:r>
      <w:r>
        <w:t>самостоятельности,</w:t>
      </w:r>
      <w:r>
        <w:rPr>
          <w:spacing w:val="72"/>
        </w:rPr>
        <w:t xml:space="preserve">  </w:t>
      </w:r>
      <w:r>
        <w:t>умения</w:t>
      </w:r>
      <w:r>
        <w:rPr>
          <w:spacing w:val="72"/>
        </w:rPr>
        <w:t xml:space="preserve">  </w:t>
      </w:r>
      <w:r>
        <w:t>ориентироваться</w:t>
      </w:r>
      <w:r>
        <w:rPr>
          <w:spacing w:val="71"/>
        </w:rPr>
        <w:t xml:space="preserve">  </w:t>
      </w:r>
      <w:r>
        <w:rPr>
          <w:spacing w:val="-5"/>
        </w:rPr>
        <w:t>на</w:t>
      </w:r>
    </w:p>
    <w:p w:rsidR="004B0438" w:rsidRDefault="004B0438">
      <w:pPr>
        <w:spacing w:line="360" w:lineRule="auto"/>
        <w:sectPr w:rsidR="004B0438">
          <w:pgSz w:w="11910" w:h="16840"/>
          <w:pgMar w:top="1040" w:right="620" w:bottom="280" w:left="1480" w:header="720" w:footer="720" w:gutter="0"/>
          <w:cols w:space="720"/>
        </w:sectPr>
      </w:pPr>
    </w:p>
    <w:p w:rsidR="004B0438" w:rsidRDefault="004E6E2D">
      <w:pPr>
        <w:pStyle w:val="a3"/>
        <w:spacing w:before="77" w:line="360" w:lineRule="auto"/>
        <w:ind w:right="232"/>
      </w:pPr>
      <w:r>
        <w:lastRenderedPageBreak/>
        <w:t>плоскости, сравнивать и обобщать. Дух здорового соперничества, присутствие игрового компонента, возможность личностной самореализации без агрессии, компактность, экономичность, – всё это выгодно выделяет шахматы из большого ряда иных видов спорта. Постоянный поиск оптимального решения с учётом угроз соперника, расчёт вариантов в уме</w:t>
      </w:r>
      <w:r>
        <w:rPr>
          <w:spacing w:val="40"/>
        </w:rPr>
        <w:t xml:space="preserve"> </w:t>
      </w:r>
      <w:r>
        <w:t>(без передвижения их на доске) создают в шахматной партии почти идеальные условия для формирования конвергентного, дивергентного и абстрактного видов мышления, а также способствуют появлению</w:t>
      </w:r>
      <w:r>
        <w:rPr>
          <w:spacing w:val="40"/>
        </w:rPr>
        <w:t xml:space="preserve"> </w:t>
      </w:r>
      <w:r>
        <w:t>устойчивых навыков в принятии оптимальных самостоятельных решений в любой жизненной ситуации.</w:t>
      </w:r>
    </w:p>
    <w:p w:rsidR="004B0438" w:rsidRDefault="004E6E2D">
      <w:pPr>
        <w:pStyle w:val="a3"/>
        <w:spacing w:line="360" w:lineRule="auto"/>
        <w:ind w:right="234" w:firstLine="708"/>
      </w:pPr>
      <w:r>
        <w:t>Целью программы является создание условий для гармоничного когнитивного развития детей младшего школьного возраста посредством массового их вовлечения в шахматную игру.</w:t>
      </w:r>
    </w:p>
    <w:p w:rsidR="004B0438" w:rsidRDefault="004E6E2D">
      <w:pPr>
        <w:pStyle w:val="a3"/>
        <w:spacing w:before="1" w:line="360" w:lineRule="auto"/>
        <w:ind w:right="232" w:firstLine="708"/>
      </w:pPr>
      <w:r>
        <w:t>Курс внеурочной деятельности «Шахматы в школе» изменяет характер и содержание труда учащихся, требуя приложений всей совокупности человеческих сил и способностей: интеллектуальных, духовно-нравственных и эмоциональных. Основное содержание учебного курса составляют средства, максимально удовлетворяющие требованиям ФГОС начального общего образования.</w:t>
      </w:r>
    </w:p>
    <w:p w:rsidR="004B0438" w:rsidRDefault="004E6E2D">
      <w:pPr>
        <w:pStyle w:val="a3"/>
        <w:spacing w:line="360" w:lineRule="auto"/>
        <w:ind w:right="233" w:firstLine="708"/>
      </w:pPr>
      <w:r>
        <w:t>«Шахматы в школе» – курс, который может быть использован в общеобразовательной школе для изучения шахматной теории и практики и включён в план внеурочной деятельности.</w:t>
      </w:r>
    </w:p>
    <w:p w:rsidR="004B0438" w:rsidRDefault="004E6E2D">
      <w:pPr>
        <w:pStyle w:val="a3"/>
        <w:spacing w:line="360" w:lineRule="auto"/>
        <w:ind w:right="234" w:firstLine="708"/>
      </w:pPr>
      <w:r>
        <w:t xml:space="preserve">В современной школе большое значение имеет развивающая функция обучения, ориентированная на развитие мышления школьников, требующая не только усвоения готовых знаний, но и, самое главное, их понимания, осознания и применения в различных </w:t>
      </w:r>
      <w:proofErr w:type="spellStart"/>
      <w:r>
        <w:t>метапредметных</w:t>
      </w:r>
      <w:proofErr w:type="spellEnd"/>
      <w:r>
        <w:t xml:space="preserve"> областях. Современное образование – переход от гносеологической парадигмы к личностно ориентированному, развивающему образованию, что требует изменения способов получения знаний. Согласно положениям ФГОС НОО, </w:t>
      </w:r>
      <w:proofErr w:type="gramStart"/>
      <w:r>
        <w:t>форма</w:t>
      </w:r>
      <w:r>
        <w:rPr>
          <w:spacing w:val="40"/>
        </w:rPr>
        <w:t xml:space="preserve">  </w:t>
      </w:r>
      <w:r>
        <w:t>проведения</w:t>
      </w:r>
      <w:proofErr w:type="gramEnd"/>
      <w:r>
        <w:rPr>
          <w:spacing w:val="40"/>
        </w:rPr>
        <w:t xml:space="preserve">  </w:t>
      </w:r>
      <w:r>
        <w:t>современного</w:t>
      </w:r>
      <w:r>
        <w:rPr>
          <w:spacing w:val="40"/>
        </w:rPr>
        <w:t xml:space="preserve">  </w:t>
      </w:r>
      <w:r>
        <w:t>занятия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>монолог</w:t>
      </w:r>
      <w:r>
        <w:rPr>
          <w:spacing w:val="40"/>
        </w:rPr>
        <w:t xml:space="preserve">  </w:t>
      </w:r>
      <w:r>
        <w:t>учителя,</w:t>
      </w:r>
      <w:r>
        <w:rPr>
          <w:spacing w:val="40"/>
        </w:rPr>
        <w:t xml:space="preserve">  </w:t>
      </w:r>
      <w:r>
        <w:t>а</w:t>
      </w:r>
      <w:r>
        <w:rPr>
          <w:spacing w:val="40"/>
        </w:rPr>
        <w:t xml:space="preserve">  </w:t>
      </w:r>
      <w:r>
        <w:t>его</w:t>
      </w:r>
    </w:p>
    <w:p w:rsidR="004B0438" w:rsidRDefault="004B0438">
      <w:pPr>
        <w:spacing w:line="360" w:lineRule="auto"/>
        <w:sectPr w:rsidR="004B0438">
          <w:pgSz w:w="11910" w:h="16840"/>
          <w:pgMar w:top="1040" w:right="620" w:bottom="280" w:left="1480" w:header="720" w:footer="720" w:gutter="0"/>
          <w:cols w:space="720"/>
        </w:sectPr>
      </w:pPr>
    </w:p>
    <w:p w:rsidR="004B0438" w:rsidRDefault="004E6E2D">
      <w:pPr>
        <w:pStyle w:val="a3"/>
        <w:spacing w:before="77" w:line="360" w:lineRule="auto"/>
        <w:ind w:right="229"/>
      </w:pPr>
      <w:r>
        <w:lastRenderedPageBreak/>
        <w:t>конструктивный диалог с учениками, в процессе которого должен осуществляться совместный поиск решения поставленной учебной задачи. В связи с этим весь курс по шахматам диалогичен. Сквозные персонажи Саша</w:t>
      </w:r>
      <w:r>
        <w:rPr>
          <w:spacing w:val="40"/>
        </w:rPr>
        <w:t xml:space="preserve"> </w:t>
      </w:r>
      <w:r>
        <w:t xml:space="preserve">и Катя, присутствующие в учебнике и рабочей тетради, способствуют </w:t>
      </w:r>
      <w:proofErr w:type="spellStart"/>
      <w:r>
        <w:t>диалогизации</w:t>
      </w:r>
      <w:proofErr w:type="spellEnd"/>
      <w:r>
        <w:t xml:space="preserve"> образовательного процесса. Герои задают учащимся</w:t>
      </w:r>
      <w:r>
        <w:rPr>
          <w:spacing w:val="40"/>
        </w:rPr>
        <w:t xml:space="preserve"> </w:t>
      </w:r>
      <w:r>
        <w:t>наводящие вопросы, побуждают их к рассуждениям и рефлексии.</w:t>
      </w:r>
    </w:p>
    <w:p w:rsidR="004B0438" w:rsidRDefault="004E6E2D">
      <w:pPr>
        <w:pStyle w:val="a3"/>
        <w:spacing w:line="360" w:lineRule="auto"/>
        <w:ind w:right="234" w:firstLine="708"/>
      </w:pPr>
      <w:r>
        <w:t>Главная задача педагога по шахматам – помочь ребёнку осознать, откуда и как рождаются вопросы (к диаграмме, тексту, партии); увидеть их логику. Было бы неверным со стороны учителя занимать по отношению к учащимся авторитарную позицию человека, знающего верные ответы на все вопросы и умеющего найти правильные решения шахматных задач. Весьма желательным является умение педагога быть на равных с учениками, стремиться поддержать ребёнка, показать, что его мнение услышано и понято, а мысли ценны.</w:t>
      </w:r>
    </w:p>
    <w:p w:rsidR="004B0438" w:rsidRDefault="004E6E2D">
      <w:pPr>
        <w:pStyle w:val="a3"/>
        <w:spacing w:line="360" w:lineRule="auto"/>
        <w:ind w:right="231" w:firstLine="708"/>
      </w:pPr>
      <w:r>
        <w:t>Занятие по программе состоит из нескольких частей: вводно- подготовительной части (подготовка к уроку), основной части (постановка учебной задачи и поиск её решения через диалог учителя с обучающимися, коллективная работа на демонстрационной доске и с учебником, работа с шахматным словарём и материалом из рубрики «Интересные факты», самостоятельная работа и самопроверка) и заключительной части (подведение итогов).</w:t>
      </w:r>
    </w:p>
    <w:p w:rsidR="004B0438" w:rsidRDefault="004E6E2D">
      <w:pPr>
        <w:pStyle w:val="a3"/>
        <w:spacing w:before="1" w:line="360" w:lineRule="auto"/>
        <w:ind w:right="232" w:firstLine="708"/>
      </w:pPr>
      <w:r>
        <w:t>Сохраняя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плюсы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шахматной</w:t>
      </w:r>
      <w:r>
        <w:rPr>
          <w:spacing w:val="-3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учебный курс обладает рядом существенных преимуществ, важных для общеобразовательных организаций:</w:t>
      </w:r>
    </w:p>
    <w:p w:rsidR="004B0438" w:rsidRDefault="004E6E2D">
      <w:pPr>
        <w:pStyle w:val="a4"/>
        <w:numPr>
          <w:ilvl w:val="0"/>
          <w:numId w:val="4"/>
        </w:numPr>
        <w:tabs>
          <w:tab w:val="left" w:pos="1639"/>
        </w:tabs>
        <w:spacing w:line="357" w:lineRule="auto"/>
        <w:ind w:right="229" w:firstLine="708"/>
        <w:rPr>
          <w:sz w:val="28"/>
        </w:rPr>
      </w:pPr>
      <w:r>
        <w:rPr>
          <w:sz w:val="28"/>
        </w:rPr>
        <w:t>компактность оборудования: шахматный инвентарь, необходимый для обучения и турниров, лёгок, мобилен и удобен при транспортировке и в использовании (шахматные доски легко и быстро раскладываются на переменах между уроками в школьных рекреациях и коридорах и так же легко убираются);</w:t>
      </w:r>
    </w:p>
    <w:p w:rsidR="004B0438" w:rsidRDefault="004E6E2D">
      <w:pPr>
        <w:pStyle w:val="a4"/>
        <w:numPr>
          <w:ilvl w:val="0"/>
          <w:numId w:val="4"/>
        </w:numPr>
        <w:tabs>
          <w:tab w:val="left" w:pos="1638"/>
        </w:tabs>
        <w:spacing w:before="5"/>
        <w:ind w:left="1638" w:hanging="707"/>
        <w:rPr>
          <w:sz w:val="28"/>
        </w:rPr>
      </w:pPr>
      <w:proofErr w:type="gramStart"/>
      <w:r>
        <w:rPr>
          <w:sz w:val="28"/>
        </w:rPr>
        <w:t>возможность</w:t>
      </w:r>
      <w:r>
        <w:rPr>
          <w:spacing w:val="42"/>
          <w:sz w:val="28"/>
        </w:rPr>
        <w:t xml:space="preserve">  </w:t>
      </w:r>
      <w:r>
        <w:rPr>
          <w:sz w:val="28"/>
        </w:rPr>
        <w:t>участия</w:t>
      </w:r>
      <w:proofErr w:type="gramEnd"/>
      <w:r>
        <w:rPr>
          <w:spacing w:val="45"/>
          <w:sz w:val="28"/>
        </w:rPr>
        <w:t xml:space="preserve">  </w:t>
      </w:r>
      <w:r>
        <w:rPr>
          <w:sz w:val="28"/>
        </w:rPr>
        <w:t>в</w:t>
      </w:r>
      <w:r>
        <w:rPr>
          <w:spacing w:val="44"/>
          <w:sz w:val="28"/>
        </w:rPr>
        <w:t xml:space="preserve">  </w:t>
      </w:r>
      <w:r>
        <w:rPr>
          <w:sz w:val="28"/>
        </w:rPr>
        <w:t>игре</w:t>
      </w:r>
      <w:r>
        <w:rPr>
          <w:spacing w:val="44"/>
          <w:sz w:val="28"/>
        </w:rPr>
        <w:t xml:space="preserve">  </w:t>
      </w:r>
      <w:r>
        <w:rPr>
          <w:sz w:val="28"/>
        </w:rPr>
        <w:t>(соревнованиях)</w:t>
      </w:r>
      <w:r>
        <w:rPr>
          <w:spacing w:val="45"/>
          <w:sz w:val="28"/>
        </w:rPr>
        <w:t xml:space="preserve">  </w:t>
      </w:r>
      <w:r>
        <w:rPr>
          <w:spacing w:val="-2"/>
          <w:sz w:val="28"/>
        </w:rPr>
        <w:t>обучающихся</w:t>
      </w:r>
    </w:p>
    <w:p w:rsidR="004B0438" w:rsidRDefault="004B0438">
      <w:pPr>
        <w:jc w:val="both"/>
        <w:rPr>
          <w:sz w:val="28"/>
        </w:rPr>
        <w:sectPr w:rsidR="004B0438">
          <w:pgSz w:w="11910" w:h="16840"/>
          <w:pgMar w:top="1040" w:right="620" w:bottom="280" w:left="1480" w:header="720" w:footer="720" w:gutter="0"/>
          <w:cols w:space="720"/>
        </w:sectPr>
      </w:pPr>
    </w:p>
    <w:p w:rsidR="004B0438" w:rsidRDefault="004E6E2D">
      <w:pPr>
        <w:pStyle w:val="a3"/>
        <w:spacing w:before="77"/>
      </w:pPr>
      <w:r>
        <w:lastRenderedPageBreak/>
        <w:t>различного</w:t>
      </w:r>
      <w:r>
        <w:rPr>
          <w:spacing w:val="-4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rPr>
          <w:spacing w:val="-2"/>
        </w:rPr>
        <w:t>особенностей;</w:t>
      </w:r>
    </w:p>
    <w:p w:rsidR="004B0438" w:rsidRDefault="004E6E2D">
      <w:pPr>
        <w:pStyle w:val="a4"/>
        <w:numPr>
          <w:ilvl w:val="0"/>
          <w:numId w:val="4"/>
        </w:numPr>
        <w:tabs>
          <w:tab w:val="left" w:pos="1638"/>
        </w:tabs>
        <w:spacing w:before="161"/>
        <w:ind w:left="1638" w:hanging="707"/>
        <w:rPr>
          <w:sz w:val="28"/>
        </w:rPr>
      </w:pPr>
      <w:r>
        <w:rPr>
          <w:sz w:val="28"/>
        </w:rPr>
        <w:t>высокая</w:t>
      </w:r>
      <w:r>
        <w:rPr>
          <w:spacing w:val="-6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травмобезопасности</w:t>
      </w:r>
      <w:proofErr w:type="spellEnd"/>
      <w:r>
        <w:rPr>
          <w:spacing w:val="-2"/>
          <w:sz w:val="28"/>
        </w:rPr>
        <w:t>.</w:t>
      </w:r>
    </w:p>
    <w:p w:rsidR="004B0438" w:rsidRDefault="004E6E2D">
      <w:pPr>
        <w:pStyle w:val="a3"/>
        <w:spacing w:before="172" w:line="360" w:lineRule="auto"/>
        <w:ind w:right="233" w:firstLine="708"/>
      </w:pPr>
      <w:r>
        <w:t>В тематическом планировании программы</w:t>
      </w:r>
      <w:r>
        <w:rPr>
          <w:spacing w:val="-1"/>
        </w:rPr>
        <w:t xml:space="preserve"> </w:t>
      </w:r>
      <w:r>
        <w:t>отражены темы</w:t>
      </w:r>
      <w:r>
        <w:rPr>
          <w:spacing w:val="-1"/>
        </w:rPr>
        <w:t xml:space="preserve"> </w:t>
      </w:r>
      <w:r>
        <w:t>основных её разделов и даны характеристики видов деятельности обучающихся. Эти характеристики ориентируют учителя на порядок освоения знаний в области данного вида спорта.</w:t>
      </w:r>
    </w:p>
    <w:p w:rsidR="004B0438" w:rsidRDefault="004E6E2D">
      <w:pPr>
        <w:pStyle w:val="1"/>
        <w:spacing w:line="360" w:lineRule="auto"/>
        <w:ind w:left="224" w:right="237" w:firstLine="708"/>
      </w:pPr>
      <w:r>
        <w:t xml:space="preserve">Место </w:t>
      </w:r>
      <w:proofErr w:type="spellStart"/>
      <w:proofErr w:type="gramStart"/>
      <w:r>
        <w:t>курса«</w:t>
      </w:r>
      <w:proofErr w:type="gramEnd"/>
      <w:r>
        <w:t>Шахматы</w:t>
      </w:r>
      <w:proofErr w:type="spellEnd"/>
      <w:r>
        <w:t xml:space="preserve"> в школе» в учебном плане внеурочной </w:t>
      </w:r>
      <w:r>
        <w:rPr>
          <w:spacing w:val="-2"/>
        </w:rPr>
        <w:t>деятельности.</w:t>
      </w:r>
    </w:p>
    <w:p w:rsidR="004B0438" w:rsidRDefault="004E6E2D">
      <w:pPr>
        <w:pStyle w:val="a3"/>
        <w:spacing w:line="360" w:lineRule="auto"/>
        <w:ind w:right="240" w:firstLine="708"/>
      </w:pPr>
      <w:r>
        <w:t>Во 2-4 классах на изучение курса отводится 2 часа в неделю, суммарно 68 часов.</w:t>
      </w:r>
    </w:p>
    <w:p w:rsidR="004B0438" w:rsidRDefault="004B0438">
      <w:pPr>
        <w:pStyle w:val="a3"/>
        <w:spacing w:before="160"/>
        <w:ind w:left="0"/>
        <w:jc w:val="left"/>
      </w:pPr>
    </w:p>
    <w:p w:rsidR="004B0438" w:rsidRDefault="004E6E2D">
      <w:pPr>
        <w:ind w:left="224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4B0438" w:rsidRDefault="004B0438">
      <w:pPr>
        <w:pStyle w:val="a3"/>
        <w:ind w:left="0"/>
        <w:jc w:val="left"/>
        <w:rPr>
          <w:b/>
        </w:rPr>
      </w:pPr>
    </w:p>
    <w:p w:rsidR="004B0438" w:rsidRDefault="004B0438">
      <w:pPr>
        <w:pStyle w:val="a3"/>
        <w:ind w:left="0"/>
        <w:jc w:val="left"/>
        <w:rPr>
          <w:b/>
        </w:rPr>
      </w:pPr>
    </w:p>
    <w:p w:rsidR="004B0438" w:rsidRDefault="004E6E2D">
      <w:pPr>
        <w:pStyle w:val="1"/>
      </w:pP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rPr>
          <w:spacing w:val="-2"/>
        </w:rPr>
        <w:t>шахмат</w:t>
      </w:r>
    </w:p>
    <w:p w:rsidR="004B0438" w:rsidRDefault="004E6E2D">
      <w:pPr>
        <w:pStyle w:val="a3"/>
        <w:spacing w:before="162" w:line="360" w:lineRule="auto"/>
        <w:ind w:right="238" w:firstLine="708"/>
      </w:pPr>
      <w:r>
        <w:t xml:space="preserve">Сведения о возникновении шахмат и появлении их на Руси, первое знакомство с чемпионами мира по шахматам и ведущими шахматистами </w:t>
      </w:r>
      <w:r>
        <w:rPr>
          <w:spacing w:val="-2"/>
        </w:rPr>
        <w:t>мира.</w:t>
      </w:r>
    </w:p>
    <w:p w:rsidR="004B0438" w:rsidRDefault="004E6E2D">
      <w:pPr>
        <w:pStyle w:val="a3"/>
        <w:spacing w:line="360" w:lineRule="auto"/>
        <w:ind w:right="243" w:firstLine="708"/>
      </w:pPr>
      <w:r>
        <w:t>Сведения о каждом чемпионе мира по шахматам, их вкладе в развитие шахмат, знакомство с ведущими шахматистами мира.</w:t>
      </w:r>
    </w:p>
    <w:p w:rsidR="004B0438" w:rsidRDefault="004E6E2D">
      <w:pPr>
        <w:pStyle w:val="1"/>
      </w:pPr>
      <w:r>
        <w:t>Базовые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шахматной</w:t>
      </w:r>
      <w:r>
        <w:rPr>
          <w:spacing w:val="-6"/>
        </w:rPr>
        <w:t xml:space="preserve"> </w:t>
      </w:r>
      <w:r>
        <w:rPr>
          <w:spacing w:val="-4"/>
        </w:rPr>
        <w:t>игры</w:t>
      </w:r>
    </w:p>
    <w:p w:rsidR="004B0438" w:rsidRDefault="004E6E2D">
      <w:pPr>
        <w:pStyle w:val="a3"/>
        <w:spacing w:before="161" w:line="360" w:lineRule="auto"/>
        <w:ind w:right="234" w:firstLine="708"/>
      </w:pPr>
      <w:r>
        <w:t xml:space="preserve"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 шах и защита от шаха, мат, пат, рокировка, взятие на проходе, превращение пешки, </w:t>
      </w:r>
      <w:proofErr w:type="spellStart"/>
      <w:r>
        <w:t>матование</w:t>
      </w:r>
      <w:proofErr w:type="spellEnd"/>
      <w:r>
        <w:t xml:space="preserve"> одинокого короля различными фигурами, начало шахматной партии, материальное преимущество, правила шахматного этикета, дебютные ошибки.</w:t>
      </w:r>
    </w:p>
    <w:p w:rsidR="004B0438" w:rsidRDefault="004E6E2D">
      <w:pPr>
        <w:pStyle w:val="a3"/>
        <w:spacing w:line="360" w:lineRule="auto"/>
        <w:ind w:right="233" w:firstLine="708"/>
      </w:pPr>
      <w:r>
        <w:t>Шахматная комбинация: выигрыш материала. Основы дебюта:</w:t>
      </w:r>
      <w:r>
        <w:rPr>
          <w:spacing w:val="40"/>
        </w:rPr>
        <w:t xml:space="preserve"> </w:t>
      </w:r>
      <w:r>
        <w:t>развитие фигур, дебютные ловушки, короткие партии. Основы эндшпиля: реализация большого материального преимущества.</w:t>
      </w:r>
    </w:p>
    <w:p w:rsidR="004B0438" w:rsidRDefault="004E6E2D">
      <w:pPr>
        <w:pStyle w:val="1"/>
        <w:spacing w:line="321" w:lineRule="exact"/>
      </w:pPr>
      <w:r>
        <w:t>Практико-соревновательная</w:t>
      </w:r>
      <w:r>
        <w:rPr>
          <w:spacing w:val="-17"/>
        </w:rPr>
        <w:t xml:space="preserve"> </w:t>
      </w:r>
      <w:r>
        <w:rPr>
          <w:spacing w:val="-2"/>
        </w:rPr>
        <w:t>деятельность</w:t>
      </w:r>
    </w:p>
    <w:p w:rsidR="004B0438" w:rsidRDefault="004B0438">
      <w:pPr>
        <w:spacing w:line="321" w:lineRule="exact"/>
        <w:sectPr w:rsidR="004B0438">
          <w:pgSz w:w="11910" w:h="16840"/>
          <w:pgMar w:top="1040" w:right="620" w:bottom="280" w:left="1480" w:header="720" w:footer="720" w:gutter="0"/>
          <w:cols w:space="720"/>
        </w:sectPr>
      </w:pPr>
    </w:p>
    <w:p w:rsidR="004B0438" w:rsidRDefault="004E6E2D">
      <w:pPr>
        <w:pStyle w:val="a3"/>
        <w:spacing w:before="77"/>
        <w:ind w:left="931"/>
        <w:jc w:val="left"/>
      </w:pPr>
      <w:r>
        <w:lastRenderedPageBreak/>
        <w:t>Участие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шахматном</w:t>
      </w:r>
      <w:r>
        <w:rPr>
          <w:spacing w:val="-4"/>
        </w:rPr>
        <w:t xml:space="preserve"> </w:t>
      </w:r>
      <w:r>
        <w:t>турнире</w:t>
      </w:r>
      <w:r>
        <w:rPr>
          <w:spacing w:val="-5"/>
        </w:rPr>
        <w:t xml:space="preserve"> </w:t>
      </w:r>
      <w:r>
        <w:t>«Первенство</w:t>
      </w:r>
      <w:r>
        <w:rPr>
          <w:spacing w:val="-3"/>
        </w:rPr>
        <w:t xml:space="preserve"> </w:t>
      </w:r>
      <w:r>
        <w:rPr>
          <w:spacing w:val="-2"/>
        </w:rPr>
        <w:t>класса».</w:t>
      </w:r>
    </w:p>
    <w:p w:rsidR="004B0438" w:rsidRDefault="004E6E2D">
      <w:pPr>
        <w:pStyle w:val="a3"/>
        <w:spacing w:before="162" w:line="360" w:lineRule="auto"/>
        <w:ind w:firstLine="708"/>
        <w:jc w:val="left"/>
      </w:pPr>
      <w:r>
        <w:t>Конкурс решения позиций на тактические приёмы «связка», «двойной удар»,</w:t>
      </w:r>
      <w:r>
        <w:rPr>
          <w:spacing w:val="-6"/>
        </w:rPr>
        <w:t xml:space="preserve"> </w:t>
      </w:r>
      <w:r>
        <w:t>«нападение»,</w:t>
      </w:r>
      <w:r>
        <w:rPr>
          <w:spacing w:val="-5"/>
        </w:rPr>
        <w:t xml:space="preserve"> </w:t>
      </w:r>
      <w:r>
        <w:t>«защита»,</w:t>
      </w:r>
      <w:r>
        <w:rPr>
          <w:spacing w:val="-6"/>
        </w:rPr>
        <w:t xml:space="preserve"> </w:t>
      </w:r>
      <w:r>
        <w:t>«сквозной</w:t>
      </w:r>
      <w:r>
        <w:rPr>
          <w:spacing w:val="-5"/>
        </w:rPr>
        <w:t xml:space="preserve"> </w:t>
      </w:r>
      <w:r>
        <w:t>удар»,</w:t>
      </w:r>
      <w:r>
        <w:rPr>
          <w:spacing w:val="-6"/>
        </w:rPr>
        <w:t xml:space="preserve"> </w:t>
      </w:r>
      <w:r>
        <w:t>«ловля</w:t>
      </w:r>
      <w:r>
        <w:rPr>
          <w:spacing w:val="-7"/>
        </w:rPr>
        <w:t xml:space="preserve"> </w:t>
      </w:r>
      <w:r>
        <w:t>фигуры»,</w:t>
      </w:r>
      <w:r>
        <w:rPr>
          <w:spacing w:val="-5"/>
        </w:rPr>
        <w:t xml:space="preserve"> </w:t>
      </w:r>
      <w:r>
        <w:t>«открытый шах», «двойной шах», «мат по последней горизонтали».</w:t>
      </w:r>
    </w:p>
    <w:p w:rsidR="004B0438" w:rsidRDefault="004E6E2D">
      <w:pPr>
        <w:pStyle w:val="a3"/>
        <w:spacing w:line="321" w:lineRule="exact"/>
        <w:ind w:left="931"/>
        <w:jc w:val="left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шахматном</w:t>
      </w:r>
      <w:r>
        <w:rPr>
          <w:spacing w:val="-3"/>
        </w:rPr>
        <w:t xml:space="preserve"> </w:t>
      </w:r>
      <w:r>
        <w:rPr>
          <w:spacing w:val="-2"/>
        </w:rPr>
        <w:t>празднике.</w:t>
      </w:r>
    </w:p>
    <w:p w:rsidR="004B0438" w:rsidRDefault="004B0438">
      <w:pPr>
        <w:pStyle w:val="a3"/>
        <w:spacing w:before="321"/>
        <w:ind w:left="0"/>
        <w:jc w:val="left"/>
      </w:pPr>
    </w:p>
    <w:p w:rsidR="004B0438" w:rsidRDefault="004E6E2D">
      <w:pPr>
        <w:spacing w:before="1"/>
        <w:ind w:left="224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4B0438" w:rsidRDefault="004B0438">
      <w:pPr>
        <w:pStyle w:val="a3"/>
        <w:spacing w:before="321"/>
        <w:ind w:left="0"/>
        <w:jc w:val="left"/>
        <w:rPr>
          <w:b/>
        </w:rPr>
      </w:pPr>
    </w:p>
    <w:p w:rsidR="004B0438" w:rsidRDefault="004E6E2D">
      <w:pPr>
        <w:pStyle w:val="1"/>
        <w:spacing w:before="1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4B0438" w:rsidRDefault="004E6E2D">
      <w:pPr>
        <w:pStyle w:val="a4"/>
        <w:numPr>
          <w:ilvl w:val="0"/>
          <w:numId w:val="4"/>
        </w:numPr>
        <w:tabs>
          <w:tab w:val="left" w:pos="1639"/>
        </w:tabs>
        <w:spacing w:before="162" w:line="357" w:lineRule="auto"/>
        <w:ind w:right="231" w:firstLine="708"/>
        <w:rPr>
          <w:sz w:val="28"/>
        </w:rPr>
      </w:pPr>
      <w:r>
        <w:rPr>
          <w:sz w:val="28"/>
        </w:rPr>
        <w:t>проявление чувства гордости за свою Родину, российский народ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историю России через достижения отечественной сборной команды страны на мировых первенствах, чемпионатах Европы, Всемирных шахматных </w:t>
      </w:r>
      <w:r>
        <w:rPr>
          <w:spacing w:val="-2"/>
          <w:sz w:val="28"/>
        </w:rPr>
        <w:t>олимпиад;</w:t>
      </w:r>
    </w:p>
    <w:p w:rsidR="004B0438" w:rsidRDefault="004E6E2D">
      <w:pPr>
        <w:pStyle w:val="a4"/>
        <w:numPr>
          <w:ilvl w:val="0"/>
          <w:numId w:val="4"/>
        </w:numPr>
        <w:tabs>
          <w:tab w:val="left" w:pos="1639"/>
        </w:tabs>
        <w:spacing w:before="1" w:line="357" w:lineRule="auto"/>
        <w:ind w:right="234" w:firstLine="708"/>
        <w:rPr>
          <w:sz w:val="28"/>
        </w:rPr>
      </w:pPr>
      <w:r>
        <w:rPr>
          <w:sz w:val="28"/>
        </w:rPr>
        <w:t>проявление уважительного отношения к сверстникам, культуры общения и взаимодействия, нравственного поведения, проявление положительных качеств личности, осознанного и ответственного отношения к собственным поступкам, решение проблем в процессе занятий шахматами;</w:t>
      </w:r>
    </w:p>
    <w:p w:rsidR="004B0438" w:rsidRDefault="004E6E2D">
      <w:pPr>
        <w:pStyle w:val="a4"/>
        <w:numPr>
          <w:ilvl w:val="0"/>
          <w:numId w:val="4"/>
        </w:numPr>
        <w:tabs>
          <w:tab w:val="left" w:pos="1639"/>
        </w:tabs>
        <w:spacing w:before="4" w:line="355" w:lineRule="auto"/>
        <w:ind w:right="231" w:firstLine="708"/>
        <w:rPr>
          <w:sz w:val="28"/>
        </w:rPr>
      </w:pP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6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 безопасного поведения в учебной, соревновательной, досуговой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 и чрезвычайных ситуациях при занятии шахматами.</w:t>
      </w:r>
    </w:p>
    <w:p w:rsidR="004B0438" w:rsidRDefault="004E6E2D">
      <w:pPr>
        <w:pStyle w:val="1"/>
        <w:spacing w:before="9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4B0438" w:rsidRDefault="004E6E2D">
      <w:pPr>
        <w:pStyle w:val="a4"/>
        <w:numPr>
          <w:ilvl w:val="0"/>
          <w:numId w:val="4"/>
        </w:numPr>
        <w:tabs>
          <w:tab w:val="left" w:pos="1639"/>
        </w:tabs>
        <w:spacing w:before="160" w:line="357" w:lineRule="auto"/>
        <w:ind w:right="233" w:firstLine="708"/>
        <w:rPr>
          <w:sz w:val="28"/>
        </w:rPr>
      </w:pPr>
      <w:r>
        <w:rPr>
          <w:sz w:val="28"/>
        </w:rPr>
        <w:t>умение самостоятельно определять цели и задачи своего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 средствами шахмат, развивать мотивы и интересы своей познавательной деятельности в физкультурно-спортивном направлении;</w:t>
      </w:r>
    </w:p>
    <w:p w:rsidR="004B0438" w:rsidRDefault="004E6E2D">
      <w:pPr>
        <w:pStyle w:val="a4"/>
        <w:numPr>
          <w:ilvl w:val="0"/>
          <w:numId w:val="4"/>
        </w:numPr>
        <w:tabs>
          <w:tab w:val="left" w:pos="1639"/>
        </w:tabs>
        <w:spacing w:line="357" w:lineRule="auto"/>
        <w:ind w:right="230" w:firstLine="708"/>
        <w:rPr>
          <w:sz w:val="28"/>
        </w:rPr>
      </w:pPr>
      <w:r>
        <w:rPr>
          <w:sz w:val="28"/>
        </w:rPr>
        <w:t>умение планировать пути достижения целей с учетом наиболее эффективных способов решения задач средствами плавания в учебной, игровой, соревновательной и досуговой деятельности, соотносить свои действия с планируемыми результатами в шахматах, определять и корректировать способы действий в рамках предложенных условий;</w:t>
      </w:r>
    </w:p>
    <w:p w:rsidR="004B0438" w:rsidRDefault="004E6E2D">
      <w:pPr>
        <w:pStyle w:val="a4"/>
        <w:numPr>
          <w:ilvl w:val="0"/>
          <w:numId w:val="4"/>
        </w:numPr>
        <w:tabs>
          <w:tab w:val="left" w:pos="1638"/>
        </w:tabs>
        <w:spacing w:before="6"/>
        <w:ind w:left="1638" w:hanging="707"/>
        <w:rPr>
          <w:sz w:val="28"/>
        </w:rPr>
      </w:pPr>
      <w:r>
        <w:rPr>
          <w:sz w:val="28"/>
        </w:rPr>
        <w:t>умение</w:t>
      </w:r>
      <w:r>
        <w:rPr>
          <w:spacing w:val="5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52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50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52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51"/>
          <w:sz w:val="28"/>
        </w:rPr>
        <w:t xml:space="preserve"> </w:t>
      </w:r>
      <w:r>
        <w:rPr>
          <w:spacing w:val="-2"/>
          <w:sz w:val="28"/>
        </w:rPr>
        <w:t>выявлять,</w:t>
      </w:r>
    </w:p>
    <w:p w:rsidR="004B0438" w:rsidRDefault="004B0438">
      <w:pPr>
        <w:jc w:val="both"/>
        <w:rPr>
          <w:sz w:val="28"/>
        </w:rPr>
        <w:sectPr w:rsidR="004B0438">
          <w:pgSz w:w="11910" w:h="16840"/>
          <w:pgMar w:top="1040" w:right="620" w:bottom="280" w:left="1480" w:header="720" w:footer="720" w:gutter="0"/>
          <w:cols w:space="720"/>
        </w:sectPr>
      </w:pPr>
    </w:p>
    <w:p w:rsidR="004B0438" w:rsidRDefault="004E6E2D">
      <w:pPr>
        <w:pStyle w:val="a3"/>
        <w:spacing w:before="77" w:line="360" w:lineRule="auto"/>
        <w:ind w:right="239"/>
      </w:pPr>
      <w:r>
        <w:lastRenderedPageBreak/>
        <w:t>анализировать и находить способы устранения ошибок при выполнении технических приемов и соревнований по шахматам;</w:t>
      </w:r>
    </w:p>
    <w:p w:rsidR="004B0438" w:rsidRDefault="004E6E2D">
      <w:pPr>
        <w:pStyle w:val="a4"/>
        <w:numPr>
          <w:ilvl w:val="0"/>
          <w:numId w:val="4"/>
        </w:numPr>
        <w:tabs>
          <w:tab w:val="left" w:pos="1639"/>
        </w:tabs>
        <w:spacing w:line="357" w:lineRule="auto"/>
        <w:ind w:right="229" w:firstLine="708"/>
        <w:rPr>
          <w:sz w:val="28"/>
        </w:rPr>
      </w:pPr>
      <w:r>
        <w:rPr>
          <w:sz w:val="28"/>
        </w:rPr>
        <w:t>умение организовывать совместную деятельность с учителем и сверстниками, работать индивидуально и в группе, формулировать, аргументировать и отстаивать свое мнение, соблюдать нормы информационной избирательности, этики и этикета.</w:t>
      </w:r>
    </w:p>
    <w:p w:rsidR="004B0438" w:rsidRDefault="004E6E2D">
      <w:pPr>
        <w:pStyle w:val="1"/>
        <w:spacing w:before="3"/>
      </w:pPr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4B0438" w:rsidRDefault="004E6E2D">
      <w:pPr>
        <w:pStyle w:val="a4"/>
        <w:numPr>
          <w:ilvl w:val="0"/>
          <w:numId w:val="4"/>
        </w:numPr>
        <w:tabs>
          <w:tab w:val="left" w:pos="1639"/>
        </w:tabs>
        <w:spacing w:before="160" w:line="357" w:lineRule="auto"/>
        <w:ind w:right="233" w:firstLine="708"/>
        <w:rPr>
          <w:sz w:val="28"/>
        </w:rPr>
      </w:pPr>
      <w:r>
        <w:rPr>
          <w:sz w:val="28"/>
        </w:rPr>
        <w:t>понимание значения шахмат как средства развития общих способностей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 организма и укрепления здоровья человека;</w:t>
      </w:r>
    </w:p>
    <w:p w:rsidR="004B0438" w:rsidRDefault="004E6E2D">
      <w:pPr>
        <w:pStyle w:val="a4"/>
        <w:numPr>
          <w:ilvl w:val="0"/>
          <w:numId w:val="4"/>
        </w:numPr>
        <w:tabs>
          <w:tab w:val="left" w:pos="1639"/>
        </w:tabs>
        <w:spacing w:line="352" w:lineRule="auto"/>
        <w:ind w:right="240" w:firstLine="708"/>
        <w:rPr>
          <w:sz w:val="28"/>
        </w:rPr>
      </w:pPr>
      <w:r>
        <w:rPr>
          <w:sz w:val="28"/>
        </w:rPr>
        <w:t>знание правил проведения соревнований по шахматам в учебной, соревновательной и досуговой деятельности;</w:t>
      </w:r>
    </w:p>
    <w:p w:rsidR="004B0438" w:rsidRDefault="004E6E2D">
      <w:pPr>
        <w:pStyle w:val="a4"/>
        <w:numPr>
          <w:ilvl w:val="0"/>
          <w:numId w:val="4"/>
        </w:numPr>
        <w:tabs>
          <w:tab w:val="left" w:pos="1639"/>
        </w:tabs>
        <w:spacing w:before="10" w:line="352" w:lineRule="auto"/>
        <w:ind w:right="234" w:firstLine="708"/>
        <w:rPr>
          <w:sz w:val="28"/>
        </w:rPr>
      </w:pP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 организации занятий шахматами;</w:t>
      </w:r>
    </w:p>
    <w:p w:rsidR="004B0438" w:rsidRDefault="004E6E2D">
      <w:pPr>
        <w:pStyle w:val="a4"/>
        <w:numPr>
          <w:ilvl w:val="0"/>
          <w:numId w:val="4"/>
        </w:numPr>
        <w:tabs>
          <w:tab w:val="left" w:pos="1639"/>
        </w:tabs>
        <w:spacing w:before="9" w:line="352" w:lineRule="auto"/>
        <w:ind w:right="232" w:firstLine="708"/>
        <w:rPr>
          <w:sz w:val="28"/>
        </w:rPr>
      </w:pPr>
      <w:r>
        <w:rPr>
          <w:sz w:val="28"/>
        </w:rPr>
        <w:t>участие в соревновательной деятельности внутри школьных этапов различных соревнований, фестивалей, конкурсов по шахматам;</w:t>
      </w:r>
    </w:p>
    <w:p w:rsidR="004B0438" w:rsidRDefault="004E6E2D">
      <w:pPr>
        <w:pStyle w:val="a4"/>
        <w:numPr>
          <w:ilvl w:val="0"/>
          <w:numId w:val="4"/>
        </w:numPr>
        <w:tabs>
          <w:tab w:val="left" w:pos="1639"/>
        </w:tabs>
        <w:spacing w:before="10" w:line="352" w:lineRule="auto"/>
        <w:ind w:right="237" w:firstLine="708"/>
        <w:rPr>
          <w:sz w:val="28"/>
        </w:rPr>
      </w:pPr>
      <w:r>
        <w:rPr>
          <w:sz w:val="28"/>
        </w:rPr>
        <w:t>знание и выполнение тестовых упражнений по шахматной подготовленности для участия в соревнованиях по шахматам.</w:t>
      </w:r>
    </w:p>
    <w:p w:rsidR="004B0438" w:rsidRDefault="004B0438">
      <w:pPr>
        <w:pStyle w:val="a3"/>
        <w:ind w:left="0"/>
        <w:jc w:val="left"/>
      </w:pPr>
    </w:p>
    <w:p w:rsidR="004B0438" w:rsidRDefault="004B0438">
      <w:pPr>
        <w:pStyle w:val="a3"/>
        <w:spacing w:before="38"/>
        <w:ind w:left="0"/>
        <w:jc w:val="left"/>
      </w:pPr>
    </w:p>
    <w:p w:rsidR="004B0438" w:rsidRDefault="004E6E2D">
      <w:pPr>
        <w:spacing w:before="1"/>
        <w:ind w:left="224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4B0438" w:rsidRDefault="004B0438">
      <w:pPr>
        <w:pStyle w:val="a3"/>
        <w:ind w:left="0"/>
        <w:jc w:val="left"/>
        <w:rPr>
          <w:b/>
          <w:sz w:val="20"/>
        </w:rPr>
      </w:pPr>
    </w:p>
    <w:p w:rsidR="004B0438" w:rsidRDefault="004B0438">
      <w:pPr>
        <w:pStyle w:val="a3"/>
        <w:spacing w:before="2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904"/>
        <w:gridCol w:w="2952"/>
        <w:gridCol w:w="3648"/>
      </w:tblGrid>
      <w:tr w:rsidR="004B0438">
        <w:trPr>
          <w:trHeight w:val="965"/>
        </w:trPr>
        <w:tc>
          <w:tcPr>
            <w:tcW w:w="2066" w:type="dxa"/>
          </w:tcPr>
          <w:p w:rsidR="004B0438" w:rsidRDefault="004E6E2D">
            <w:pPr>
              <w:pStyle w:val="TableParagraph"/>
              <w:spacing w:line="320" w:lineRule="atLeast"/>
              <w:ind w:left="152" w:right="136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Наименование </w:t>
            </w:r>
            <w:r>
              <w:rPr>
                <w:sz w:val="28"/>
              </w:rPr>
              <w:t>разделов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тем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04" w:type="dxa"/>
          </w:tcPr>
          <w:p w:rsidR="004B0438" w:rsidRDefault="004E6E2D">
            <w:pPr>
              <w:pStyle w:val="TableParagraph"/>
              <w:spacing w:line="320" w:lineRule="atLeast"/>
              <w:ind w:left="123" w:right="107" w:hanging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Кол- </w:t>
            </w:r>
            <w:r>
              <w:rPr>
                <w:spacing w:val="-6"/>
                <w:sz w:val="28"/>
              </w:rPr>
              <w:t xml:space="preserve">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2952" w:type="dxa"/>
          </w:tcPr>
          <w:p w:rsidR="004B0438" w:rsidRDefault="004B0438">
            <w:pPr>
              <w:pStyle w:val="TableParagraph"/>
              <w:ind w:left="0"/>
              <w:rPr>
                <w:b/>
                <w:sz w:val="28"/>
              </w:rPr>
            </w:pPr>
          </w:p>
          <w:p w:rsidR="004B0438" w:rsidRDefault="004E6E2D">
            <w:pPr>
              <w:pStyle w:val="TableParagraph"/>
              <w:ind w:left="740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3648" w:type="dxa"/>
          </w:tcPr>
          <w:p w:rsidR="004B0438" w:rsidRDefault="004E6E2D">
            <w:pPr>
              <w:pStyle w:val="TableParagraph"/>
              <w:spacing w:before="162"/>
              <w:ind w:left="412" w:right="394" w:firstLine="70"/>
              <w:rPr>
                <w:sz w:val="28"/>
              </w:rPr>
            </w:pPr>
            <w:r>
              <w:rPr>
                <w:sz w:val="28"/>
              </w:rPr>
              <w:t>Характеристика видов 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4B0438">
        <w:trPr>
          <w:trHeight w:val="321"/>
        </w:trPr>
        <w:tc>
          <w:tcPr>
            <w:tcW w:w="9570" w:type="dxa"/>
            <w:gridSpan w:val="4"/>
          </w:tcPr>
          <w:p w:rsidR="004B0438" w:rsidRDefault="004E6E2D">
            <w:pPr>
              <w:pStyle w:val="TableParagraph"/>
              <w:spacing w:line="301" w:lineRule="exact"/>
              <w:ind w:left="9" w:right="2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4"/>
                <w:sz w:val="28"/>
              </w:rPr>
              <w:t xml:space="preserve"> игры</w:t>
            </w:r>
          </w:p>
        </w:tc>
      </w:tr>
      <w:tr w:rsidR="004B0438">
        <w:trPr>
          <w:trHeight w:val="2898"/>
        </w:trPr>
        <w:tc>
          <w:tcPr>
            <w:tcW w:w="2066" w:type="dxa"/>
          </w:tcPr>
          <w:p w:rsidR="004B0438" w:rsidRDefault="004E6E2D">
            <w:pPr>
              <w:pStyle w:val="TableParagraph"/>
              <w:ind w:right="58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истории </w:t>
            </w:r>
            <w:r>
              <w:rPr>
                <w:spacing w:val="-2"/>
                <w:sz w:val="28"/>
              </w:rPr>
              <w:t>шахмат</w:t>
            </w:r>
          </w:p>
        </w:tc>
        <w:tc>
          <w:tcPr>
            <w:tcW w:w="90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952" w:type="dxa"/>
          </w:tcPr>
          <w:p w:rsidR="004B0438" w:rsidRDefault="004E6E2D">
            <w:pPr>
              <w:pStyle w:val="TableParagraph"/>
              <w:ind w:right="119"/>
              <w:rPr>
                <w:sz w:val="28"/>
              </w:rPr>
            </w:pPr>
            <w:r>
              <w:rPr>
                <w:sz w:val="28"/>
              </w:rPr>
              <w:t xml:space="preserve">Сведения о </w:t>
            </w:r>
            <w:r>
              <w:rPr>
                <w:spacing w:val="-2"/>
                <w:sz w:val="28"/>
              </w:rPr>
              <w:t>возникновении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шахмат и появлении их на Руси, первое знакомство с чемпионами мира по шахматам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ведущими шахматистами мира.</w:t>
            </w:r>
          </w:p>
          <w:p w:rsidR="004B0438" w:rsidRDefault="004E6E2D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каждом</w:t>
            </w:r>
          </w:p>
        </w:tc>
        <w:tc>
          <w:tcPr>
            <w:tcW w:w="3648" w:type="dxa"/>
          </w:tcPr>
          <w:p w:rsidR="004B0438" w:rsidRDefault="004E6E2D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Имеют представление об истории возникновения шахмат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Руси.</w:t>
            </w:r>
          </w:p>
          <w:p w:rsidR="004B0438" w:rsidRDefault="004E6E2D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вкладе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чемпионов мира по шахматам в развитие шахматной </w:t>
            </w:r>
            <w:r>
              <w:rPr>
                <w:spacing w:val="-2"/>
                <w:sz w:val="28"/>
              </w:rPr>
              <w:t>культуры.</w:t>
            </w:r>
          </w:p>
        </w:tc>
      </w:tr>
    </w:tbl>
    <w:p w:rsidR="004B0438" w:rsidRDefault="004B0438">
      <w:pPr>
        <w:rPr>
          <w:sz w:val="28"/>
        </w:rPr>
        <w:sectPr w:rsidR="004B0438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904"/>
        <w:gridCol w:w="2952"/>
        <w:gridCol w:w="3648"/>
      </w:tblGrid>
      <w:tr w:rsidR="004B0438">
        <w:trPr>
          <w:trHeight w:val="1931"/>
        </w:trPr>
        <w:tc>
          <w:tcPr>
            <w:tcW w:w="2066" w:type="dxa"/>
          </w:tcPr>
          <w:p w:rsidR="004B0438" w:rsidRDefault="004B04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04" w:type="dxa"/>
          </w:tcPr>
          <w:p w:rsidR="004B0438" w:rsidRDefault="004B04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52" w:type="dxa"/>
          </w:tcPr>
          <w:p w:rsidR="004B0438" w:rsidRDefault="004E6E2D">
            <w:pPr>
              <w:pStyle w:val="TableParagraph"/>
              <w:spacing w:line="320" w:lineRule="atLeast"/>
              <w:ind w:right="105"/>
              <w:rPr>
                <w:sz w:val="28"/>
              </w:rPr>
            </w:pPr>
            <w:r>
              <w:rPr>
                <w:sz w:val="28"/>
              </w:rPr>
              <w:t>чемпионе мира по шахматам,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вкладе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 развитие шахмат, знакомство с </w:t>
            </w:r>
            <w:r>
              <w:rPr>
                <w:spacing w:val="-2"/>
                <w:sz w:val="28"/>
              </w:rPr>
              <w:t xml:space="preserve">ведущими </w:t>
            </w:r>
            <w:r>
              <w:rPr>
                <w:sz w:val="28"/>
              </w:rPr>
              <w:t>шахматистами мира.</w:t>
            </w:r>
          </w:p>
        </w:tc>
        <w:tc>
          <w:tcPr>
            <w:tcW w:w="3648" w:type="dxa"/>
          </w:tcPr>
          <w:p w:rsidR="004B0438" w:rsidRDefault="004B0438">
            <w:pPr>
              <w:pStyle w:val="TableParagraph"/>
              <w:ind w:left="0"/>
              <w:rPr>
                <w:sz w:val="28"/>
              </w:rPr>
            </w:pPr>
          </w:p>
        </w:tc>
      </w:tr>
      <w:tr w:rsidR="004B0438">
        <w:trPr>
          <w:trHeight w:val="12558"/>
        </w:trPr>
        <w:tc>
          <w:tcPr>
            <w:tcW w:w="2066" w:type="dxa"/>
          </w:tcPr>
          <w:p w:rsidR="004B0438" w:rsidRDefault="004E6E2D">
            <w:pPr>
              <w:pStyle w:val="TableParagraph"/>
              <w:ind w:right="60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Базовые понятия шахматной </w:t>
            </w:r>
            <w:r>
              <w:rPr>
                <w:spacing w:val="-4"/>
                <w:sz w:val="28"/>
              </w:rPr>
              <w:t>игры</w:t>
            </w:r>
          </w:p>
        </w:tc>
        <w:tc>
          <w:tcPr>
            <w:tcW w:w="90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2952" w:type="dxa"/>
          </w:tcPr>
          <w:p w:rsidR="004B0438" w:rsidRDefault="004E6E2D">
            <w:pPr>
              <w:pStyle w:val="TableParagraph"/>
              <w:ind w:right="114"/>
              <w:rPr>
                <w:sz w:val="28"/>
              </w:rPr>
            </w:pPr>
            <w:r>
              <w:rPr>
                <w:sz w:val="28"/>
              </w:rPr>
              <w:t>Изучение основ шахматной игры: шахматная доска, шахматные фигуры, начальная позиция фигур, шахматная нотация, ценность фигур, нападение, взятие, шахматная нотация,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защита от шаха, мат, пат, рокировка, взятие на проходе,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превращение пешки, </w:t>
            </w:r>
            <w:proofErr w:type="spellStart"/>
            <w:r>
              <w:rPr>
                <w:sz w:val="28"/>
              </w:rPr>
              <w:t>матование</w:t>
            </w:r>
            <w:proofErr w:type="spellEnd"/>
            <w:r>
              <w:rPr>
                <w:sz w:val="28"/>
              </w:rPr>
              <w:t xml:space="preserve"> одинокого короля </w:t>
            </w:r>
            <w:r>
              <w:rPr>
                <w:spacing w:val="-2"/>
                <w:sz w:val="28"/>
              </w:rPr>
              <w:t xml:space="preserve">различными </w:t>
            </w:r>
            <w:r>
              <w:rPr>
                <w:sz w:val="28"/>
              </w:rPr>
              <w:t xml:space="preserve">фигурами, начало шахматной партии, </w:t>
            </w:r>
            <w:r>
              <w:rPr>
                <w:spacing w:val="-2"/>
                <w:sz w:val="28"/>
              </w:rPr>
              <w:t xml:space="preserve">материальное преимущество, </w:t>
            </w:r>
            <w:r>
              <w:rPr>
                <w:sz w:val="28"/>
              </w:rPr>
              <w:t xml:space="preserve">правила шахматного этикета, дебютные </w:t>
            </w:r>
            <w:r>
              <w:rPr>
                <w:spacing w:val="-2"/>
                <w:sz w:val="28"/>
              </w:rPr>
              <w:t>ошибки.</w:t>
            </w:r>
          </w:p>
          <w:p w:rsidR="004B0438" w:rsidRDefault="004E6E2D">
            <w:pPr>
              <w:pStyle w:val="TableParagraph"/>
              <w:spacing w:before="1"/>
              <w:ind w:righ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Шахматная </w:t>
            </w:r>
            <w:r>
              <w:rPr>
                <w:sz w:val="28"/>
              </w:rPr>
              <w:t>комбинация: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выигрыш материала. Основы дебюта: развитие фигур, дебютные ловушки, короткие партии. Основы эндшпиля: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реализация </w:t>
            </w:r>
            <w:r>
              <w:rPr>
                <w:spacing w:val="-2"/>
                <w:sz w:val="28"/>
              </w:rPr>
              <w:t>большого материального преимущества.</w:t>
            </w:r>
          </w:p>
        </w:tc>
        <w:tc>
          <w:tcPr>
            <w:tcW w:w="3648" w:type="dxa"/>
          </w:tcPr>
          <w:p w:rsidR="004B0438" w:rsidRDefault="004E6E2D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шахматные термины: белое и чёрное поле, горизонталь, вертикаль, диагональ,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центр, начальное положение, белые, чёрные, ход, взятие, взятие на проходе, длинная 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короткая рокировка, шах, мат, пат, ничья. Правила хода и взятия каждой фигуры. Умеют правильно располагать шахматную доску и расставлять фигуры перед игрой, записывать шахматную позицию и партию, рокировать, объявлять шах, ставить мат, решать элементарные задачи на мат в один ход, играть каждой фигурой в отдельности и в совокупности с другими фигурами без нарушений правил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шахматного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кодекса, разыгрывать партию с </w:t>
            </w:r>
            <w:r>
              <w:rPr>
                <w:spacing w:val="-2"/>
                <w:sz w:val="28"/>
              </w:rPr>
              <w:t>партнёром.</w:t>
            </w:r>
          </w:p>
          <w:p w:rsidR="004B0438" w:rsidRDefault="004E6E2D">
            <w:pPr>
              <w:pStyle w:val="TableParagraph"/>
              <w:spacing w:line="320" w:lineRule="atLeast"/>
              <w:ind w:right="106"/>
              <w:rPr>
                <w:sz w:val="28"/>
              </w:rPr>
            </w:pPr>
            <w:r>
              <w:rPr>
                <w:sz w:val="28"/>
              </w:rPr>
              <w:t>Знают способы защиты в шахматной партии, элементарные шахматные комбинации, имеют представление о дебютных ловушках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них не попадаться. Умеют видеть нападение и защищать свои фигуры от нападения партнёра, матовать одинокого короля двумя ладьями, ферзём и</w:t>
            </w:r>
          </w:p>
        </w:tc>
      </w:tr>
    </w:tbl>
    <w:p w:rsidR="004B0438" w:rsidRDefault="004B0438">
      <w:pPr>
        <w:spacing w:line="320" w:lineRule="atLeast"/>
        <w:rPr>
          <w:sz w:val="28"/>
        </w:rPr>
        <w:sectPr w:rsidR="004B0438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904"/>
        <w:gridCol w:w="2952"/>
        <w:gridCol w:w="3648"/>
      </w:tblGrid>
      <w:tr w:rsidR="004B0438">
        <w:trPr>
          <w:trHeight w:val="5474"/>
        </w:trPr>
        <w:tc>
          <w:tcPr>
            <w:tcW w:w="2066" w:type="dxa"/>
          </w:tcPr>
          <w:p w:rsidR="004B0438" w:rsidRDefault="004B04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04" w:type="dxa"/>
          </w:tcPr>
          <w:p w:rsidR="004B0438" w:rsidRDefault="004B04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52" w:type="dxa"/>
          </w:tcPr>
          <w:p w:rsidR="004B0438" w:rsidRDefault="004B04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48" w:type="dxa"/>
          </w:tcPr>
          <w:p w:rsidR="004B0438" w:rsidRDefault="004E6E2D">
            <w:pPr>
              <w:pStyle w:val="TableParagraph"/>
              <w:ind w:right="206"/>
              <w:rPr>
                <w:sz w:val="28"/>
              </w:rPr>
            </w:pPr>
            <w:r>
              <w:rPr>
                <w:sz w:val="28"/>
              </w:rPr>
              <w:t>ладьёй, королём и ферзём, королём и ладьёй, могут находить элементарные шахматные комбинации: двойной удар, связку, ловлю фигуры, мат на последней горизонтали, сквозной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двойной шахи, знают, как правильно выводить фигуры в начале партии и выигрывать партию с большим материальным </w:t>
            </w:r>
            <w:r>
              <w:rPr>
                <w:spacing w:val="-2"/>
                <w:sz w:val="28"/>
              </w:rPr>
              <w:t>преимуществом.</w:t>
            </w:r>
          </w:p>
          <w:p w:rsidR="004B0438" w:rsidRDefault="004E6E2D">
            <w:pPr>
              <w:pStyle w:val="TableParagraph"/>
              <w:spacing w:line="320" w:lineRule="atLeast"/>
              <w:ind w:right="394"/>
              <w:rPr>
                <w:sz w:val="28"/>
              </w:rPr>
            </w:pPr>
            <w:r>
              <w:rPr>
                <w:sz w:val="28"/>
              </w:rPr>
              <w:t>Соблюдают правила поведения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шахматной </w:t>
            </w:r>
            <w:r>
              <w:rPr>
                <w:spacing w:val="-2"/>
                <w:sz w:val="28"/>
              </w:rPr>
              <w:t>доской.</w:t>
            </w:r>
          </w:p>
        </w:tc>
      </w:tr>
      <w:tr w:rsidR="004B0438">
        <w:trPr>
          <w:trHeight w:val="321"/>
        </w:trPr>
        <w:tc>
          <w:tcPr>
            <w:tcW w:w="9570" w:type="dxa"/>
            <w:gridSpan w:val="4"/>
          </w:tcPr>
          <w:p w:rsidR="004B0438" w:rsidRDefault="004E6E2D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Практико-соревновательная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</w:tr>
      <w:tr w:rsidR="004B0438">
        <w:trPr>
          <w:trHeight w:val="3542"/>
        </w:trPr>
        <w:tc>
          <w:tcPr>
            <w:tcW w:w="2066" w:type="dxa"/>
          </w:tcPr>
          <w:p w:rsidR="004B0438" w:rsidRDefault="004E6E2D">
            <w:pPr>
              <w:pStyle w:val="TableParagraph"/>
              <w:ind w:right="736"/>
              <w:rPr>
                <w:sz w:val="28"/>
              </w:rPr>
            </w:pPr>
            <w:r>
              <w:rPr>
                <w:spacing w:val="-2"/>
                <w:sz w:val="28"/>
              </w:rPr>
              <w:t>Конкурсы решения позиций</w:t>
            </w:r>
          </w:p>
        </w:tc>
        <w:tc>
          <w:tcPr>
            <w:tcW w:w="90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52" w:type="dxa"/>
          </w:tcPr>
          <w:p w:rsidR="004B0438" w:rsidRDefault="004E6E2D">
            <w:pPr>
              <w:pStyle w:val="TableParagraph"/>
              <w:ind w:right="376"/>
              <w:rPr>
                <w:sz w:val="28"/>
              </w:rPr>
            </w:pPr>
            <w:r>
              <w:rPr>
                <w:sz w:val="28"/>
              </w:rPr>
              <w:t>Конкурс решения позиций на тактические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</w:p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«связка», «двойной удар»,</w:t>
            </w:r>
            <w:r>
              <w:rPr>
                <w:spacing w:val="-2"/>
                <w:sz w:val="28"/>
              </w:rPr>
              <w:t xml:space="preserve"> «нападение»,</w:t>
            </w:r>
          </w:p>
          <w:p w:rsidR="004B0438" w:rsidRDefault="004E6E2D">
            <w:pPr>
              <w:pStyle w:val="TableParagraph"/>
              <w:ind w:right="166"/>
              <w:rPr>
                <w:sz w:val="28"/>
              </w:rPr>
            </w:pPr>
            <w:r>
              <w:rPr>
                <w:sz w:val="28"/>
              </w:rPr>
              <w:t>«защита», «сквозной удар», «ловля фигуры», «открытый шах»,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«двойной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шах»,</w:t>
            </w:r>
          </w:p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«мат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последней </w:t>
            </w:r>
            <w:r>
              <w:rPr>
                <w:spacing w:val="-2"/>
                <w:sz w:val="28"/>
              </w:rPr>
              <w:t>горизонтали».</w:t>
            </w:r>
          </w:p>
        </w:tc>
        <w:tc>
          <w:tcPr>
            <w:tcW w:w="3648" w:type="dxa"/>
          </w:tcPr>
          <w:p w:rsidR="004B0438" w:rsidRDefault="004E6E2D">
            <w:pPr>
              <w:pStyle w:val="TableParagraph"/>
              <w:tabs>
                <w:tab w:val="left" w:pos="1864"/>
              </w:tabs>
              <w:ind w:right="206"/>
              <w:rPr>
                <w:sz w:val="28"/>
              </w:rPr>
            </w:pPr>
            <w:r>
              <w:rPr>
                <w:sz w:val="28"/>
              </w:rPr>
              <w:t>Расставляют позицию для решения упражнений, решают шахматные упражнения. Анализируют свои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своих </w:t>
            </w:r>
            <w:r>
              <w:rPr>
                <w:spacing w:val="-2"/>
                <w:sz w:val="28"/>
              </w:rPr>
              <w:t>сверстников.</w:t>
            </w:r>
            <w:r>
              <w:rPr>
                <w:sz w:val="28"/>
              </w:rPr>
              <w:tab/>
              <w:t xml:space="preserve">С помощью тестового задания оценивают собственное </w:t>
            </w:r>
            <w:r>
              <w:rPr>
                <w:spacing w:val="-2"/>
                <w:sz w:val="28"/>
              </w:rPr>
              <w:t>выполнение.</w:t>
            </w:r>
          </w:p>
        </w:tc>
      </w:tr>
      <w:tr w:rsidR="004B0438">
        <w:trPr>
          <w:trHeight w:val="2575"/>
        </w:trPr>
        <w:tc>
          <w:tcPr>
            <w:tcW w:w="206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Соревнования</w:t>
            </w:r>
          </w:p>
        </w:tc>
        <w:tc>
          <w:tcPr>
            <w:tcW w:w="90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52" w:type="dxa"/>
          </w:tcPr>
          <w:p w:rsidR="004B0438" w:rsidRDefault="004E6E2D">
            <w:pPr>
              <w:pStyle w:val="TableParagraph"/>
              <w:ind w:right="422"/>
              <w:rPr>
                <w:sz w:val="28"/>
              </w:rPr>
            </w:pPr>
            <w:r>
              <w:rPr>
                <w:sz w:val="28"/>
              </w:rPr>
              <w:t>Участие детей в шахматном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турнире</w:t>
            </w:r>
          </w:p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«Первенство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класса».</w:t>
            </w:r>
          </w:p>
        </w:tc>
        <w:tc>
          <w:tcPr>
            <w:tcW w:w="3648" w:type="dxa"/>
          </w:tcPr>
          <w:p w:rsidR="004B0438" w:rsidRDefault="004E6E2D">
            <w:pPr>
              <w:pStyle w:val="TableParagraph"/>
              <w:spacing w:line="320" w:lineRule="atLeast"/>
              <w:ind w:right="106"/>
              <w:rPr>
                <w:sz w:val="28"/>
              </w:rPr>
            </w:pPr>
            <w:r>
              <w:rPr>
                <w:sz w:val="28"/>
              </w:rPr>
              <w:t>Умеют правильно располагать шахматную доску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фигуры на ней, играть партию от начала до конца с записью. Умеют контролировать время, пользоваться шахматными часами</w:t>
            </w:r>
          </w:p>
        </w:tc>
      </w:tr>
      <w:tr w:rsidR="004B0438">
        <w:trPr>
          <w:trHeight w:val="2576"/>
        </w:trPr>
        <w:tc>
          <w:tcPr>
            <w:tcW w:w="2066" w:type="dxa"/>
          </w:tcPr>
          <w:p w:rsidR="004B0438" w:rsidRDefault="004E6E2D">
            <w:pPr>
              <w:pStyle w:val="TableParagraph"/>
              <w:ind w:right="485"/>
              <w:rPr>
                <w:sz w:val="28"/>
              </w:rPr>
            </w:pPr>
            <w:r>
              <w:rPr>
                <w:spacing w:val="-2"/>
                <w:sz w:val="28"/>
              </w:rPr>
              <w:t>Шахматный праздник</w:t>
            </w:r>
          </w:p>
        </w:tc>
        <w:tc>
          <w:tcPr>
            <w:tcW w:w="90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52" w:type="dxa"/>
          </w:tcPr>
          <w:p w:rsidR="004B0438" w:rsidRDefault="004E6E2D">
            <w:pPr>
              <w:pStyle w:val="TableParagraph"/>
              <w:ind w:right="22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школьном </w:t>
            </w:r>
            <w:r>
              <w:rPr>
                <w:spacing w:val="-2"/>
                <w:sz w:val="28"/>
              </w:rPr>
              <w:t>шахматном празднике.</w:t>
            </w:r>
          </w:p>
        </w:tc>
        <w:tc>
          <w:tcPr>
            <w:tcW w:w="3648" w:type="dxa"/>
          </w:tcPr>
          <w:p w:rsidR="004B0438" w:rsidRDefault="004E6E2D">
            <w:pPr>
              <w:pStyle w:val="TableParagraph"/>
              <w:spacing w:line="320" w:lineRule="atLeast"/>
              <w:ind w:right="211"/>
              <w:rPr>
                <w:sz w:val="28"/>
              </w:rPr>
            </w:pPr>
            <w:r>
              <w:rPr>
                <w:sz w:val="28"/>
              </w:rPr>
              <w:t>Осваивают правила игры. Активно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играх и эстафетах.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Общаются и взаимодействуют со сверстниками.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Проявляют </w:t>
            </w:r>
            <w:r>
              <w:rPr>
                <w:spacing w:val="-2"/>
                <w:sz w:val="28"/>
              </w:rPr>
              <w:t xml:space="preserve">доброжелательность, взаимопонимание, </w:t>
            </w:r>
            <w:r>
              <w:rPr>
                <w:sz w:val="28"/>
              </w:rPr>
              <w:t>смелость, волю,</w:t>
            </w:r>
          </w:p>
        </w:tc>
      </w:tr>
    </w:tbl>
    <w:p w:rsidR="004B0438" w:rsidRDefault="004B0438">
      <w:pPr>
        <w:spacing w:line="320" w:lineRule="atLeast"/>
        <w:rPr>
          <w:sz w:val="28"/>
        </w:rPr>
        <w:sectPr w:rsidR="004B0438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904"/>
        <w:gridCol w:w="2952"/>
        <w:gridCol w:w="3648"/>
      </w:tblGrid>
      <w:tr w:rsidR="004B0438">
        <w:trPr>
          <w:trHeight w:val="3541"/>
        </w:trPr>
        <w:tc>
          <w:tcPr>
            <w:tcW w:w="2066" w:type="dxa"/>
          </w:tcPr>
          <w:p w:rsidR="004B0438" w:rsidRDefault="004B04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04" w:type="dxa"/>
          </w:tcPr>
          <w:p w:rsidR="004B0438" w:rsidRDefault="004B04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52" w:type="dxa"/>
          </w:tcPr>
          <w:p w:rsidR="004B0438" w:rsidRDefault="004B04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48" w:type="dxa"/>
          </w:tcPr>
          <w:p w:rsidR="004B0438" w:rsidRDefault="004E6E2D">
            <w:pPr>
              <w:pStyle w:val="TableParagraph"/>
              <w:spacing w:line="320" w:lineRule="atLeast"/>
              <w:ind w:right="121"/>
              <w:rPr>
                <w:sz w:val="28"/>
              </w:rPr>
            </w:pPr>
            <w:r>
              <w:rPr>
                <w:sz w:val="28"/>
              </w:rPr>
              <w:t>решительность, активность и инициативу при решении вариативных задач, возникающих в процессе игр.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Регулируют эмоции в процессе игровой деятельности, умеют управлять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Соблюдают правила техники безопасности во время участия в празднике.</w:t>
            </w:r>
          </w:p>
        </w:tc>
      </w:tr>
    </w:tbl>
    <w:p w:rsidR="004B0438" w:rsidRDefault="004B0438">
      <w:pPr>
        <w:pStyle w:val="a3"/>
        <w:spacing w:before="17"/>
        <w:ind w:left="0"/>
        <w:jc w:val="left"/>
        <w:rPr>
          <w:b/>
        </w:rPr>
      </w:pPr>
    </w:p>
    <w:p w:rsidR="004B0438" w:rsidRDefault="004E6E2D">
      <w:pPr>
        <w:spacing w:before="1"/>
        <w:ind w:left="224"/>
        <w:rPr>
          <w:b/>
          <w:sz w:val="28"/>
        </w:rPr>
      </w:pPr>
      <w:r>
        <w:rPr>
          <w:b/>
          <w:sz w:val="28"/>
        </w:rPr>
        <w:t>Пример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занятий</w:t>
      </w:r>
    </w:p>
    <w:p w:rsidR="004B0438" w:rsidRDefault="004B0438">
      <w:pPr>
        <w:pStyle w:val="a3"/>
        <w:spacing w:before="9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122"/>
        <w:gridCol w:w="964"/>
        <w:gridCol w:w="4868"/>
      </w:tblGrid>
      <w:tr w:rsidR="004B0438">
        <w:trPr>
          <w:trHeight w:val="966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Тема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spacing w:line="320" w:lineRule="atLeast"/>
              <w:ind w:left="153" w:right="137" w:hanging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Кол- </w:t>
            </w:r>
            <w:r>
              <w:rPr>
                <w:spacing w:val="-6"/>
                <w:sz w:val="28"/>
              </w:rPr>
              <w:t xml:space="preserve">во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</w:tr>
      <w:tr w:rsidR="004B0438">
        <w:trPr>
          <w:trHeight w:val="1931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ind w:right="132"/>
              <w:jc w:val="both"/>
              <w:rPr>
                <w:sz w:val="28"/>
              </w:rPr>
            </w:pPr>
            <w:r>
              <w:rPr>
                <w:sz w:val="28"/>
              </w:rPr>
              <w:t>Шахматы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друзья. История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возникновения </w:t>
            </w:r>
            <w:r>
              <w:rPr>
                <w:spacing w:val="-2"/>
                <w:sz w:val="28"/>
              </w:rPr>
              <w:t>шахмат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ind w:right="136"/>
              <w:rPr>
                <w:sz w:val="28"/>
              </w:rPr>
            </w:pPr>
            <w:r>
              <w:rPr>
                <w:sz w:val="28"/>
              </w:rPr>
              <w:t>Знакомство детей с правилами техники безопасности на занятиях по шахматам. Введение и раскрытие понятия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«шахматная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 истории возникновения данного понятия и шахматной игры в целом</w:t>
            </w:r>
          </w:p>
        </w:tc>
      </w:tr>
      <w:tr w:rsidR="004B0438">
        <w:trPr>
          <w:trHeight w:val="1932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доска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понятием</w:t>
            </w:r>
            <w:proofErr w:type="gramEnd"/>
          </w:p>
          <w:p w:rsidR="004B0438" w:rsidRDefault="004E6E2D">
            <w:pPr>
              <w:pStyle w:val="TableParagraph"/>
              <w:spacing w:line="320" w:lineRule="atLeast"/>
              <w:ind w:right="136"/>
              <w:rPr>
                <w:sz w:val="28"/>
              </w:rPr>
            </w:pPr>
            <w:r>
              <w:rPr>
                <w:sz w:val="28"/>
              </w:rPr>
              <w:t>«шахматная доска», белыми и чёрными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доске, угловыми и центральными полями, правильным расположением шахматной доски в начале партии</w:t>
            </w:r>
          </w:p>
        </w:tc>
      </w:tr>
      <w:tr w:rsidR="004B0438">
        <w:trPr>
          <w:trHeight w:val="643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Горизонталь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ind w:right="19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доской: новое понятие «горизонталь»</w:t>
            </w:r>
          </w:p>
        </w:tc>
      </w:tr>
      <w:tr w:rsidR="004B0438">
        <w:trPr>
          <w:trHeight w:val="643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Вертикаль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ind w:right="19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доской: новое понятие «вертикаль»</w:t>
            </w:r>
          </w:p>
        </w:tc>
      </w:tr>
      <w:tr w:rsidR="004B0438">
        <w:trPr>
          <w:trHeight w:val="644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Диагональ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ind w:right="19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доской: новое понятие «диагональ»</w:t>
            </w:r>
          </w:p>
        </w:tc>
      </w:tr>
      <w:tr w:rsidR="004B0438">
        <w:trPr>
          <w:trHeight w:val="965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нотация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ind w:right="136"/>
              <w:rPr>
                <w:sz w:val="28"/>
              </w:rPr>
            </w:pPr>
            <w:r>
              <w:rPr>
                <w:sz w:val="28"/>
              </w:rPr>
              <w:t>Обозначение вертикалей, горизонталей,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шахматных </w:t>
            </w:r>
            <w:r>
              <w:rPr>
                <w:spacing w:val="-2"/>
                <w:sz w:val="28"/>
              </w:rPr>
              <w:t>фигур</w:t>
            </w:r>
          </w:p>
        </w:tc>
      </w:tr>
      <w:tr w:rsidR="004B0438">
        <w:trPr>
          <w:trHeight w:val="644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Шахматные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начальная позиция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Расстановка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шахматных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 начальной позиции</w:t>
            </w:r>
          </w:p>
        </w:tc>
      </w:tr>
      <w:tr w:rsidR="004B0438">
        <w:trPr>
          <w:trHeight w:val="1287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Ладья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Знакомство учащихся с шахматной фигурой «ладья», её местом в начальной позиции, способом передвижения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ладьи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4B0438" w:rsidRDefault="004B0438">
      <w:pPr>
        <w:spacing w:line="320" w:lineRule="atLeast"/>
        <w:rPr>
          <w:sz w:val="28"/>
        </w:rPr>
        <w:sectPr w:rsidR="004B0438">
          <w:type w:val="continuous"/>
          <w:pgSz w:w="11910" w:h="16840"/>
          <w:pgMar w:top="1100" w:right="620" w:bottom="1119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122"/>
        <w:gridCol w:w="964"/>
        <w:gridCol w:w="4868"/>
      </w:tblGrid>
      <w:tr w:rsidR="004B0438">
        <w:trPr>
          <w:trHeight w:val="643"/>
        </w:trPr>
        <w:tc>
          <w:tcPr>
            <w:tcW w:w="616" w:type="dxa"/>
          </w:tcPr>
          <w:p w:rsidR="004B0438" w:rsidRDefault="004B04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22" w:type="dxa"/>
          </w:tcPr>
          <w:p w:rsidR="004B0438" w:rsidRDefault="004B04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64" w:type="dxa"/>
          </w:tcPr>
          <w:p w:rsidR="004B0438" w:rsidRDefault="004B04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взятие;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«ход фигуры», «невозможный ход»</w:t>
            </w:r>
          </w:p>
        </w:tc>
      </w:tr>
      <w:tr w:rsidR="004B0438">
        <w:trPr>
          <w:trHeight w:val="2254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Слон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ind w:right="136"/>
              <w:rPr>
                <w:sz w:val="28"/>
              </w:rPr>
            </w:pPr>
            <w:r>
              <w:rPr>
                <w:sz w:val="28"/>
              </w:rPr>
              <w:t>Знакомство учащихся с шахматной фигурой «слон», его местом в начальной позиции, объяснение способов передвижения слона по доске: ход и взятие; введение и раскрытие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белопольный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чернопольный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слон</w:t>
            </w:r>
          </w:p>
        </w:tc>
      </w:tr>
      <w:tr w:rsidR="004B0438">
        <w:trPr>
          <w:trHeight w:val="1287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Ферзь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фигурой</w:t>
            </w:r>
          </w:p>
          <w:p w:rsidR="004B0438" w:rsidRDefault="004E6E2D">
            <w:pPr>
              <w:pStyle w:val="TableParagraph"/>
              <w:spacing w:line="320" w:lineRule="atLeast"/>
              <w:ind w:right="136"/>
              <w:rPr>
                <w:sz w:val="28"/>
              </w:rPr>
            </w:pPr>
            <w:r>
              <w:rPr>
                <w:sz w:val="28"/>
              </w:rPr>
              <w:t>«ферзь», его местом в начальной позиции,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передвижения ферзя по доске: ход и взятие</w:t>
            </w:r>
          </w:p>
        </w:tc>
      </w:tr>
      <w:tr w:rsidR="004B0438">
        <w:trPr>
          <w:trHeight w:val="1288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Конь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фигурой</w:t>
            </w:r>
          </w:p>
          <w:p w:rsidR="004B0438" w:rsidRDefault="004E6E2D">
            <w:pPr>
              <w:pStyle w:val="TableParagraph"/>
              <w:spacing w:line="320" w:lineRule="atLeast"/>
              <w:ind w:right="191"/>
              <w:rPr>
                <w:sz w:val="28"/>
              </w:rPr>
            </w:pPr>
            <w:r>
              <w:rPr>
                <w:sz w:val="28"/>
              </w:rPr>
              <w:t>«конь», его местом в начальной позиции,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передвижения коня по доске: ход и взятие</w:t>
            </w:r>
          </w:p>
        </w:tc>
      </w:tr>
      <w:tr w:rsidR="004B0438">
        <w:trPr>
          <w:trHeight w:val="321"/>
        </w:trPr>
        <w:tc>
          <w:tcPr>
            <w:tcW w:w="616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Пешка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пешкой</w:t>
            </w:r>
          </w:p>
        </w:tc>
      </w:tr>
      <w:tr w:rsidR="004B0438">
        <w:trPr>
          <w:trHeight w:val="322"/>
        </w:trPr>
        <w:tc>
          <w:tcPr>
            <w:tcW w:w="616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пешки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пешки</w:t>
            </w:r>
          </w:p>
        </w:tc>
      </w:tr>
      <w:tr w:rsidR="004B0438">
        <w:trPr>
          <w:trHeight w:val="321"/>
        </w:trPr>
        <w:tc>
          <w:tcPr>
            <w:tcW w:w="616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Король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королём</w:t>
            </w:r>
          </w:p>
        </w:tc>
      </w:tr>
      <w:tr w:rsidR="004B0438">
        <w:trPr>
          <w:trHeight w:val="322"/>
        </w:trPr>
        <w:tc>
          <w:tcPr>
            <w:tcW w:w="616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Сравнительная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</w:t>
            </w:r>
          </w:p>
        </w:tc>
      </w:tr>
      <w:tr w:rsidR="004B0438">
        <w:trPr>
          <w:trHeight w:val="322"/>
        </w:trPr>
        <w:tc>
          <w:tcPr>
            <w:tcW w:w="616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Нападение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Атакующие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фигур</w:t>
            </w:r>
          </w:p>
        </w:tc>
      </w:tr>
      <w:tr w:rsidR="004B0438">
        <w:trPr>
          <w:trHeight w:val="643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Взятие.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проходе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ind w:right="168"/>
              <w:rPr>
                <w:sz w:val="28"/>
              </w:rPr>
            </w:pPr>
            <w:r>
              <w:rPr>
                <w:sz w:val="28"/>
              </w:rPr>
              <w:t>Особое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пешкой: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проходе</w:t>
            </w:r>
          </w:p>
        </w:tc>
      </w:tr>
      <w:tr w:rsidR="004B0438">
        <w:trPr>
          <w:trHeight w:val="643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шаха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шаха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фигурами, защита от шаха</w:t>
            </w:r>
          </w:p>
        </w:tc>
      </w:tr>
      <w:tr w:rsidR="004B0438">
        <w:trPr>
          <w:trHeight w:val="322"/>
        </w:trPr>
        <w:tc>
          <w:tcPr>
            <w:tcW w:w="616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Мат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фигурами</w:t>
            </w:r>
          </w:p>
        </w:tc>
      </w:tr>
      <w:tr w:rsidR="004B0438">
        <w:trPr>
          <w:trHeight w:val="321"/>
        </w:trPr>
        <w:tc>
          <w:tcPr>
            <w:tcW w:w="616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ничья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ничьей</w:t>
            </w:r>
          </w:p>
        </w:tc>
      </w:tr>
      <w:tr w:rsidR="004B0438">
        <w:trPr>
          <w:trHeight w:val="643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Рокировка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ind w:right="16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рокировки,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длинная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короткая рокировки</w:t>
            </w:r>
          </w:p>
        </w:tc>
      </w:tr>
      <w:tr w:rsidR="004B0438">
        <w:trPr>
          <w:trHeight w:val="644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Основные принципы игры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начале шахматной партии</w:t>
            </w:r>
          </w:p>
        </w:tc>
      </w:tr>
      <w:tr w:rsidR="004B0438">
        <w:trPr>
          <w:trHeight w:val="643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ладьями одинокому королю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матования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короля двумя ладьями</w:t>
            </w:r>
          </w:p>
        </w:tc>
      </w:tr>
      <w:tr w:rsidR="004B0438">
        <w:trPr>
          <w:trHeight w:val="643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ферзём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ладьёй одинокому королю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матования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короля ферзём и ладьёй</w:t>
            </w:r>
          </w:p>
        </w:tc>
      </w:tr>
      <w:tr w:rsidR="004B0438">
        <w:trPr>
          <w:trHeight w:val="643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ферзём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королём одинокому королю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матования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короля ферзём и королём</w:t>
            </w:r>
          </w:p>
        </w:tc>
      </w:tr>
      <w:tr w:rsidR="004B0438">
        <w:trPr>
          <w:trHeight w:val="966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Материальное преимущество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ind w:right="1177"/>
              <w:rPr>
                <w:sz w:val="28"/>
              </w:rPr>
            </w:pPr>
            <w:r>
              <w:rPr>
                <w:sz w:val="28"/>
              </w:rPr>
              <w:t>Определение материального преимущества, реализация материального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</w:p>
        </w:tc>
      </w:tr>
      <w:tr w:rsidR="004B0438">
        <w:trPr>
          <w:trHeight w:val="966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20" w:lineRule="atLeast"/>
              <w:ind w:right="395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 принципов игры в начале партии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ind w:right="191"/>
              <w:rPr>
                <w:sz w:val="28"/>
              </w:rPr>
            </w:pPr>
            <w:r>
              <w:rPr>
                <w:sz w:val="28"/>
              </w:rPr>
              <w:t>Ошибочные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их последствия</w:t>
            </w:r>
          </w:p>
        </w:tc>
      </w:tr>
    </w:tbl>
    <w:p w:rsidR="004B0438" w:rsidRDefault="004B0438">
      <w:pPr>
        <w:rPr>
          <w:sz w:val="28"/>
        </w:rPr>
        <w:sectPr w:rsidR="004B0438">
          <w:type w:val="continuous"/>
          <w:pgSz w:w="11910" w:h="16840"/>
          <w:pgMar w:top="1100" w:right="620" w:bottom="1212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122"/>
        <w:gridCol w:w="964"/>
        <w:gridCol w:w="4868"/>
      </w:tblGrid>
      <w:tr w:rsidR="004B0438">
        <w:trPr>
          <w:trHeight w:val="321"/>
        </w:trPr>
        <w:tc>
          <w:tcPr>
            <w:tcW w:w="616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28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Партии-миниатюры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партий</w:t>
            </w:r>
          </w:p>
        </w:tc>
      </w:tr>
      <w:tr w:rsidR="004B0438">
        <w:trPr>
          <w:trHeight w:val="644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шахматной </w:t>
            </w:r>
            <w:r>
              <w:rPr>
                <w:spacing w:val="-2"/>
                <w:sz w:val="28"/>
              </w:rPr>
              <w:t>партии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ind w:right="136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 время соревнований</w:t>
            </w:r>
          </w:p>
        </w:tc>
      </w:tr>
      <w:tr w:rsidR="004B0438">
        <w:trPr>
          <w:trHeight w:val="644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этикет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шахматиста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 время партии</w:t>
            </w:r>
          </w:p>
        </w:tc>
      </w:tr>
      <w:tr w:rsidR="004B0438">
        <w:trPr>
          <w:trHeight w:val="643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31-</w:t>
            </w:r>
          </w:p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турнире</w:t>
            </w:r>
          </w:p>
        </w:tc>
      </w:tr>
      <w:tr w:rsidR="004B0438">
        <w:trPr>
          <w:trHeight w:val="1932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ind w:right="39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шахмат. Чемпионы мира по шахматам и </w:t>
            </w:r>
            <w:r>
              <w:rPr>
                <w:spacing w:val="-2"/>
                <w:sz w:val="28"/>
              </w:rPr>
              <w:t xml:space="preserve">выдающиеся </w:t>
            </w:r>
            <w:r>
              <w:rPr>
                <w:sz w:val="28"/>
              </w:rPr>
              <w:t>шахматисты мира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ind w:right="6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правил техники безопасности на занятиях по шахматам. Из истории шахмат: знакомство с именами шахматистов – чемпионов мира, ведущих </w:t>
            </w:r>
            <w:r>
              <w:rPr>
                <w:spacing w:val="-2"/>
                <w:sz w:val="28"/>
              </w:rPr>
              <w:t>шахматистов</w:t>
            </w:r>
          </w:p>
        </w:tc>
      </w:tr>
      <w:tr w:rsidR="004B0438">
        <w:trPr>
          <w:trHeight w:val="644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20" w:lineRule="atLeast"/>
              <w:ind w:right="582"/>
              <w:rPr>
                <w:sz w:val="28"/>
              </w:rPr>
            </w:pPr>
            <w:r>
              <w:rPr>
                <w:sz w:val="28"/>
              </w:rPr>
              <w:t>Шахматные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фигуры </w:t>
            </w:r>
            <w:r>
              <w:rPr>
                <w:spacing w:val="-2"/>
                <w:sz w:val="28"/>
              </w:rPr>
              <w:t>9повторение)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первого </w:t>
            </w:r>
            <w:r>
              <w:rPr>
                <w:spacing w:val="-2"/>
                <w:sz w:val="28"/>
              </w:rPr>
              <w:t>полугодия</w:t>
            </w:r>
          </w:p>
        </w:tc>
      </w:tr>
      <w:tr w:rsidR="004B0438">
        <w:trPr>
          <w:trHeight w:val="1287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20" w:lineRule="atLeast"/>
              <w:ind w:right="119"/>
              <w:rPr>
                <w:sz w:val="28"/>
              </w:rPr>
            </w:pPr>
            <w:r>
              <w:rPr>
                <w:sz w:val="28"/>
              </w:rPr>
              <w:t>Нападение 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шахматной партии. Шах и защита от него. Рокировка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(повторение)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первого </w:t>
            </w:r>
            <w:r>
              <w:rPr>
                <w:spacing w:val="-2"/>
                <w:sz w:val="28"/>
              </w:rPr>
              <w:t>полугодия</w:t>
            </w:r>
          </w:p>
        </w:tc>
      </w:tr>
      <w:tr w:rsidR="004B0438">
        <w:trPr>
          <w:trHeight w:val="1287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20" w:lineRule="atLeast"/>
              <w:ind w:right="96"/>
              <w:rPr>
                <w:sz w:val="28"/>
              </w:rPr>
            </w:pPr>
            <w:r>
              <w:rPr>
                <w:sz w:val="28"/>
              </w:rPr>
              <w:t>Мат. Пат. Мат одинокому королю королём и ладьёй. Мат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(повторение)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первого </w:t>
            </w:r>
            <w:r>
              <w:rPr>
                <w:spacing w:val="-2"/>
                <w:sz w:val="28"/>
              </w:rPr>
              <w:t>полугодия</w:t>
            </w:r>
          </w:p>
        </w:tc>
      </w:tr>
      <w:tr w:rsidR="004B0438">
        <w:trPr>
          <w:trHeight w:val="1932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20" w:lineRule="atLeast"/>
              <w:ind w:right="395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шахматной партии: уход из-под </w:t>
            </w:r>
            <w:r>
              <w:rPr>
                <w:spacing w:val="-2"/>
                <w:sz w:val="28"/>
              </w:rPr>
              <w:t xml:space="preserve">нападения, уничтожение </w:t>
            </w:r>
            <w:r>
              <w:rPr>
                <w:sz w:val="28"/>
              </w:rPr>
              <w:t>атакующей фигуры, защита фигуры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ind w:right="191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понятием «защита» в шахматной партии и такими действиями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партнёра, как уход </w:t>
            </w:r>
            <w:proofErr w:type="spellStart"/>
            <w:r>
              <w:rPr>
                <w:sz w:val="28"/>
              </w:rPr>
              <w:t>изпод</w:t>
            </w:r>
            <w:proofErr w:type="spellEnd"/>
            <w:r>
              <w:rPr>
                <w:sz w:val="28"/>
              </w:rPr>
              <w:t xml:space="preserve"> нападения, уничтожение атакующей фигуры, защита фигуры</w:t>
            </w:r>
          </w:p>
        </w:tc>
      </w:tr>
      <w:tr w:rsidR="004B0438">
        <w:trPr>
          <w:trHeight w:val="966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20" w:lineRule="atLeast"/>
              <w:ind w:right="509"/>
              <w:jc w:val="bot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шахматной партии: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перекрытие, </w:t>
            </w:r>
            <w:proofErr w:type="spellStart"/>
            <w:r>
              <w:rPr>
                <w:spacing w:val="-2"/>
                <w:sz w:val="28"/>
              </w:rPr>
              <w:t>контрнападение</w:t>
            </w:r>
            <w:proofErr w:type="spellEnd"/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видами защиты в шахматной партии – перекрытием, </w:t>
            </w:r>
            <w:proofErr w:type="spellStart"/>
            <w:r>
              <w:rPr>
                <w:sz w:val="28"/>
              </w:rPr>
              <w:t>контрнападением</w:t>
            </w:r>
            <w:proofErr w:type="spellEnd"/>
          </w:p>
        </w:tc>
      </w:tr>
      <w:tr w:rsidR="004B0438">
        <w:trPr>
          <w:trHeight w:val="965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Конкурс решения позиций: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вы </w:t>
            </w:r>
            <w:r>
              <w:rPr>
                <w:spacing w:val="-2"/>
                <w:sz w:val="28"/>
              </w:rPr>
              <w:t>сыграли?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ind w:right="136"/>
              <w:rPr>
                <w:sz w:val="28"/>
              </w:rPr>
            </w:pPr>
            <w:r>
              <w:rPr>
                <w:sz w:val="28"/>
              </w:rPr>
              <w:t>Отработка на практике тактических приёмов,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пройденных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39, </w:t>
            </w:r>
            <w:r>
              <w:rPr>
                <w:spacing w:val="-6"/>
                <w:sz w:val="28"/>
              </w:rPr>
              <w:t>40</w:t>
            </w:r>
          </w:p>
        </w:tc>
      </w:tr>
      <w:tr w:rsidR="004B0438">
        <w:trPr>
          <w:trHeight w:val="965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Тактический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</w:t>
            </w:r>
          </w:p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«двойной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удар»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приёмом</w:t>
            </w:r>
          </w:p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«двойной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нанесения двойного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фигурами</w:t>
            </w:r>
          </w:p>
        </w:tc>
      </w:tr>
      <w:tr w:rsidR="004B0438">
        <w:trPr>
          <w:trHeight w:val="1288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Тактический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</w:t>
            </w:r>
          </w:p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«связка»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тактическим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приёмом</w:t>
            </w:r>
          </w:p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«связка»,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«полная»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«неполная»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«давление»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связку</w:t>
            </w:r>
          </w:p>
        </w:tc>
      </w:tr>
      <w:tr w:rsidR="004B0438">
        <w:trPr>
          <w:trHeight w:val="644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Конкурс решения позиций: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Отработка на практике тактических приёмов,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пройденных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занятиях42,</w:t>
            </w:r>
          </w:p>
        </w:tc>
      </w:tr>
    </w:tbl>
    <w:p w:rsidR="004B0438" w:rsidRDefault="004B0438">
      <w:pPr>
        <w:spacing w:line="320" w:lineRule="atLeast"/>
        <w:rPr>
          <w:sz w:val="28"/>
        </w:rPr>
        <w:sectPr w:rsidR="004B0438">
          <w:type w:val="continuous"/>
          <w:pgSz w:w="11910" w:h="16840"/>
          <w:pgMar w:top="1100" w:right="620" w:bottom="1267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122"/>
        <w:gridCol w:w="964"/>
        <w:gridCol w:w="4868"/>
      </w:tblGrid>
      <w:tr w:rsidR="004B0438">
        <w:trPr>
          <w:trHeight w:val="321"/>
        </w:trPr>
        <w:tc>
          <w:tcPr>
            <w:tcW w:w="616" w:type="dxa"/>
          </w:tcPr>
          <w:p w:rsidR="004B0438" w:rsidRDefault="004B0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сыграли?</w:t>
            </w:r>
          </w:p>
        </w:tc>
        <w:tc>
          <w:tcPr>
            <w:tcW w:w="964" w:type="dxa"/>
          </w:tcPr>
          <w:p w:rsidR="004B0438" w:rsidRDefault="004B04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</w:tr>
      <w:tr w:rsidR="004B0438">
        <w:trPr>
          <w:trHeight w:val="966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Тактический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</w:t>
            </w:r>
          </w:p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«ловля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фигуры»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Знакомство с новым тактическим приёмом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«ловля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фигуры»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способами его применения</w:t>
            </w:r>
          </w:p>
        </w:tc>
      </w:tr>
      <w:tr w:rsidR="004B0438">
        <w:trPr>
          <w:trHeight w:val="965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Тактический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</w:t>
            </w:r>
          </w:p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«сквозной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удар»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ind w:right="16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тактическим приёмом «сквозной удар» и способами его применения</w:t>
            </w:r>
          </w:p>
        </w:tc>
      </w:tr>
      <w:tr w:rsidR="004B0438">
        <w:trPr>
          <w:trHeight w:val="644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последней </w:t>
            </w:r>
            <w:r>
              <w:rPr>
                <w:spacing w:val="-2"/>
                <w:sz w:val="28"/>
              </w:rPr>
              <w:t>горизонтали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Слабостьпоследней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горизонтали,</w:t>
            </w:r>
          </w:p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«форточка»</w:t>
            </w:r>
          </w:p>
        </w:tc>
      </w:tr>
      <w:tr w:rsidR="004B0438">
        <w:trPr>
          <w:trHeight w:val="965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Конкурс решения позиций: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вы </w:t>
            </w:r>
            <w:r>
              <w:rPr>
                <w:spacing w:val="-2"/>
                <w:sz w:val="28"/>
              </w:rPr>
              <w:t>сыграли?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ind w:right="136"/>
              <w:rPr>
                <w:sz w:val="28"/>
              </w:rPr>
            </w:pPr>
            <w:r>
              <w:rPr>
                <w:sz w:val="28"/>
              </w:rPr>
              <w:t>Отработка на практике тактических приёмов,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пройденных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занятиях45– </w:t>
            </w:r>
            <w:r>
              <w:rPr>
                <w:spacing w:val="-6"/>
                <w:sz w:val="28"/>
              </w:rPr>
              <w:t>47</w:t>
            </w:r>
          </w:p>
        </w:tc>
      </w:tr>
      <w:tr w:rsidR="004B0438">
        <w:trPr>
          <w:trHeight w:val="1287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Тактический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</w:t>
            </w:r>
          </w:p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«открытый</w:t>
            </w:r>
            <w:r>
              <w:rPr>
                <w:spacing w:val="-4"/>
                <w:sz w:val="28"/>
              </w:rPr>
              <w:t xml:space="preserve"> шах»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ind w:right="16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тактическим приёмом «открытый шах» и способами его практического </w:t>
            </w:r>
            <w:r>
              <w:rPr>
                <w:spacing w:val="-2"/>
                <w:sz w:val="28"/>
              </w:rPr>
              <w:t>применения</w:t>
            </w:r>
          </w:p>
        </w:tc>
      </w:tr>
      <w:tr w:rsidR="004B0438">
        <w:trPr>
          <w:trHeight w:val="966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Тактический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приём</w:t>
            </w:r>
          </w:p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«двойной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шах»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Знакомство с новым тактическим приёмом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«двойной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шах»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способами его практического применения</w:t>
            </w:r>
          </w:p>
        </w:tc>
      </w:tr>
      <w:tr w:rsidR="004B0438">
        <w:trPr>
          <w:trHeight w:val="643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51-</w:t>
            </w:r>
          </w:p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практика</w:t>
            </w:r>
          </w:p>
        </w:tc>
      </w:tr>
      <w:tr w:rsidR="004B0438">
        <w:trPr>
          <w:trHeight w:val="966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дебюте: дебютные ловушки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ind w:right="136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 в дебюте, знакомство с понятиями</w:t>
            </w:r>
          </w:p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«дебют»,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«мат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Легаля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  <w:tr w:rsidR="004B0438">
        <w:trPr>
          <w:trHeight w:val="643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56-</w:t>
            </w:r>
          </w:p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дебюте: атака на короля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Знакомство с таким методом игры в дебюте,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короля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партнёра</w:t>
            </w:r>
          </w:p>
        </w:tc>
      </w:tr>
      <w:tr w:rsidR="004B0438">
        <w:trPr>
          <w:trHeight w:val="1610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58-</w:t>
            </w:r>
          </w:p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ind w:right="428"/>
              <w:rPr>
                <w:sz w:val="28"/>
              </w:rPr>
            </w:pPr>
            <w:r>
              <w:rPr>
                <w:sz w:val="28"/>
              </w:rPr>
              <w:t>Основы эндшпиля: 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большого </w:t>
            </w:r>
            <w:r>
              <w:rPr>
                <w:spacing w:val="-2"/>
                <w:sz w:val="28"/>
              </w:rPr>
              <w:t>материального преимущества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Знакомство с понятием «реализация преимущества» и такими способами 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преимущества,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мат, размен одноимённых фигур для увеличения материального перевеса</w:t>
            </w:r>
          </w:p>
        </w:tc>
      </w:tr>
      <w:tr w:rsidR="004B0438">
        <w:trPr>
          <w:trHeight w:val="643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60-</w:t>
            </w:r>
          </w:p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Основы анализа шахматной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коротких шахматных партий</w:t>
            </w:r>
          </w:p>
        </w:tc>
      </w:tr>
      <w:tr w:rsidR="004B0438">
        <w:trPr>
          <w:trHeight w:val="966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Конкурс решения позиций: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вы </w:t>
            </w:r>
            <w:r>
              <w:rPr>
                <w:spacing w:val="-2"/>
                <w:sz w:val="28"/>
              </w:rPr>
              <w:t>сыграли?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материала занятий 55-59</w:t>
            </w:r>
          </w:p>
        </w:tc>
      </w:tr>
      <w:tr w:rsidR="004B0438">
        <w:trPr>
          <w:trHeight w:val="643"/>
        </w:trPr>
        <w:tc>
          <w:tcPr>
            <w:tcW w:w="616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64-</w:t>
            </w:r>
          </w:p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турнир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практика</w:t>
            </w:r>
          </w:p>
        </w:tc>
      </w:tr>
      <w:tr w:rsidR="004B0438">
        <w:trPr>
          <w:trHeight w:val="322"/>
        </w:trPr>
        <w:tc>
          <w:tcPr>
            <w:tcW w:w="616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122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</w:t>
            </w:r>
          </w:p>
        </w:tc>
        <w:tc>
          <w:tcPr>
            <w:tcW w:w="964" w:type="dxa"/>
          </w:tcPr>
          <w:p w:rsidR="004B0438" w:rsidRDefault="004E6E2D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868" w:type="dxa"/>
          </w:tcPr>
          <w:p w:rsidR="004B0438" w:rsidRDefault="004E6E2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практика</w:t>
            </w:r>
          </w:p>
        </w:tc>
      </w:tr>
    </w:tbl>
    <w:p w:rsidR="004B0438" w:rsidRDefault="004B0438">
      <w:pPr>
        <w:pStyle w:val="a3"/>
        <w:spacing w:before="24"/>
        <w:ind w:left="0"/>
        <w:jc w:val="left"/>
        <w:rPr>
          <w:b/>
        </w:rPr>
      </w:pPr>
    </w:p>
    <w:p w:rsidR="004B0438" w:rsidRDefault="004E6E2D">
      <w:pPr>
        <w:spacing w:before="1" w:line="480" w:lineRule="auto"/>
        <w:ind w:left="224" w:right="1120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процесса Методические материалы для учащегося:</w:t>
      </w:r>
    </w:p>
    <w:p w:rsidR="004B0438" w:rsidRDefault="004B0438">
      <w:pPr>
        <w:spacing w:line="480" w:lineRule="auto"/>
        <w:rPr>
          <w:sz w:val="28"/>
        </w:rPr>
        <w:sectPr w:rsidR="004B0438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p w:rsidR="004B0438" w:rsidRDefault="004E6E2D">
      <w:pPr>
        <w:pStyle w:val="a4"/>
        <w:numPr>
          <w:ilvl w:val="0"/>
          <w:numId w:val="3"/>
        </w:numPr>
        <w:tabs>
          <w:tab w:val="left" w:pos="1639"/>
          <w:tab w:val="left" w:pos="3031"/>
          <w:tab w:val="left" w:pos="3394"/>
          <w:tab w:val="left" w:pos="4453"/>
          <w:tab w:val="left" w:pos="4825"/>
          <w:tab w:val="left" w:pos="5777"/>
          <w:tab w:val="left" w:pos="7050"/>
          <w:tab w:val="left" w:pos="7361"/>
          <w:tab w:val="left" w:pos="7849"/>
          <w:tab w:val="left" w:pos="8334"/>
        </w:tabs>
        <w:spacing w:before="77"/>
        <w:ind w:right="238" w:firstLine="708"/>
        <w:rPr>
          <w:sz w:val="28"/>
        </w:rPr>
      </w:pPr>
      <w:r>
        <w:rPr>
          <w:spacing w:val="-2"/>
          <w:sz w:val="28"/>
        </w:rPr>
        <w:lastRenderedPageBreak/>
        <w:t>Шахматы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школе.</w:t>
      </w:r>
      <w:r>
        <w:rPr>
          <w:sz w:val="28"/>
        </w:rPr>
        <w:tab/>
      </w:r>
      <w:r>
        <w:rPr>
          <w:spacing w:val="-10"/>
          <w:sz w:val="28"/>
        </w:rPr>
        <w:t>1</w:t>
      </w:r>
      <w:r>
        <w:rPr>
          <w:sz w:val="28"/>
        </w:rPr>
        <w:tab/>
      </w:r>
      <w:r>
        <w:rPr>
          <w:spacing w:val="-2"/>
          <w:sz w:val="28"/>
        </w:rPr>
        <w:t>класс.</w:t>
      </w:r>
      <w:r>
        <w:rPr>
          <w:sz w:val="28"/>
        </w:rPr>
        <w:tab/>
      </w:r>
      <w:r>
        <w:rPr>
          <w:spacing w:val="-2"/>
          <w:sz w:val="28"/>
        </w:rPr>
        <w:t>Учебник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pacing w:val="-6"/>
          <w:sz w:val="28"/>
        </w:rPr>
        <w:t>Э.</w:t>
      </w:r>
      <w:r>
        <w:rPr>
          <w:sz w:val="28"/>
        </w:rPr>
        <w:tab/>
      </w:r>
      <w:r>
        <w:rPr>
          <w:spacing w:val="-6"/>
          <w:sz w:val="28"/>
        </w:rPr>
        <w:t>Э.</w:t>
      </w:r>
      <w:r>
        <w:rPr>
          <w:sz w:val="28"/>
        </w:rPr>
        <w:tab/>
      </w:r>
      <w:r>
        <w:rPr>
          <w:spacing w:val="-2"/>
          <w:sz w:val="28"/>
        </w:rPr>
        <w:t xml:space="preserve">Уманская, </w:t>
      </w:r>
      <w:r>
        <w:rPr>
          <w:sz w:val="28"/>
        </w:rPr>
        <w:t xml:space="preserve">Е. А. Прудникова, Е. И. Волкова. — </w:t>
      </w:r>
      <w:proofErr w:type="gramStart"/>
      <w:r>
        <w:rPr>
          <w:sz w:val="28"/>
        </w:rPr>
        <w:t>М. :</w:t>
      </w:r>
      <w:proofErr w:type="gramEnd"/>
      <w:r>
        <w:rPr>
          <w:sz w:val="28"/>
        </w:rPr>
        <w:t xml:space="preserve"> Просвещение, 2022. — 176 с.</w:t>
      </w:r>
    </w:p>
    <w:p w:rsidR="004B0438" w:rsidRDefault="004E6E2D">
      <w:pPr>
        <w:pStyle w:val="a4"/>
        <w:numPr>
          <w:ilvl w:val="0"/>
          <w:numId w:val="3"/>
        </w:numPr>
        <w:tabs>
          <w:tab w:val="left" w:pos="1639"/>
          <w:tab w:val="left" w:pos="3035"/>
          <w:tab w:val="left" w:pos="3402"/>
          <w:tab w:val="left" w:pos="4465"/>
          <w:tab w:val="left" w:pos="4841"/>
          <w:tab w:val="left" w:pos="5797"/>
          <w:tab w:val="left" w:pos="7073"/>
          <w:tab w:val="left" w:pos="7389"/>
        </w:tabs>
        <w:ind w:right="226" w:firstLine="708"/>
        <w:rPr>
          <w:sz w:val="28"/>
        </w:rPr>
      </w:pPr>
      <w:r>
        <w:rPr>
          <w:spacing w:val="-2"/>
          <w:sz w:val="28"/>
        </w:rPr>
        <w:t>Шахматы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школе.</w:t>
      </w:r>
      <w:r>
        <w:rPr>
          <w:sz w:val="28"/>
        </w:rPr>
        <w:tab/>
      </w:r>
      <w:r>
        <w:rPr>
          <w:spacing w:val="-10"/>
          <w:sz w:val="28"/>
        </w:rPr>
        <w:t>2</w:t>
      </w:r>
      <w:r>
        <w:rPr>
          <w:sz w:val="28"/>
        </w:rPr>
        <w:tab/>
      </w:r>
      <w:r>
        <w:rPr>
          <w:spacing w:val="-2"/>
          <w:sz w:val="28"/>
        </w:rPr>
        <w:t>класс.</w:t>
      </w:r>
      <w:r>
        <w:rPr>
          <w:sz w:val="28"/>
        </w:rPr>
        <w:tab/>
      </w:r>
      <w:r>
        <w:rPr>
          <w:spacing w:val="-2"/>
          <w:sz w:val="28"/>
        </w:rPr>
        <w:t>Учебник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  <w:t>Е.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Прудникова, Е. И. Волкова. — </w:t>
      </w:r>
      <w:proofErr w:type="gramStart"/>
      <w:r>
        <w:rPr>
          <w:sz w:val="28"/>
        </w:rPr>
        <w:t>М. :</w:t>
      </w:r>
      <w:proofErr w:type="gramEnd"/>
      <w:r>
        <w:rPr>
          <w:sz w:val="28"/>
        </w:rPr>
        <w:t xml:space="preserve"> Просвещение, 2023. — 160 с.</w:t>
      </w:r>
    </w:p>
    <w:p w:rsidR="004B0438" w:rsidRDefault="004E6E2D">
      <w:pPr>
        <w:pStyle w:val="a4"/>
        <w:numPr>
          <w:ilvl w:val="0"/>
          <w:numId w:val="3"/>
        </w:numPr>
        <w:tabs>
          <w:tab w:val="left" w:pos="1639"/>
        </w:tabs>
        <w:ind w:right="234" w:firstLine="708"/>
        <w:rPr>
          <w:sz w:val="28"/>
        </w:rPr>
      </w:pPr>
      <w:r>
        <w:rPr>
          <w:sz w:val="28"/>
        </w:rPr>
        <w:t>Шахматы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школе.</w:t>
      </w:r>
      <w:r>
        <w:rPr>
          <w:spacing w:val="8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80"/>
          <w:sz w:val="28"/>
        </w:rPr>
        <w:t xml:space="preserve"> </w:t>
      </w:r>
      <w:r>
        <w:rPr>
          <w:sz w:val="28"/>
        </w:rPr>
        <w:t>год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80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80"/>
          <w:sz w:val="28"/>
        </w:rPr>
        <w:t xml:space="preserve"> </w:t>
      </w:r>
      <w:r>
        <w:rPr>
          <w:sz w:val="28"/>
        </w:rPr>
        <w:t>тетрадь.</w:t>
      </w:r>
      <w:r>
        <w:rPr>
          <w:spacing w:val="80"/>
          <w:sz w:val="28"/>
        </w:rPr>
        <w:t xml:space="preserve"> </w:t>
      </w:r>
      <w:r>
        <w:rPr>
          <w:sz w:val="28"/>
        </w:rPr>
        <w:t>/ Э.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Уманская, Е. И. Волкова, Е. А. Прудникова. — </w:t>
      </w:r>
      <w:proofErr w:type="gramStart"/>
      <w:r>
        <w:rPr>
          <w:sz w:val="28"/>
        </w:rPr>
        <w:t>М. :</w:t>
      </w:r>
      <w:proofErr w:type="gramEnd"/>
      <w:r>
        <w:rPr>
          <w:sz w:val="28"/>
        </w:rPr>
        <w:t xml:space="preserve"> Просвещение, 2022.</w:t>
      </w:r>
    </w:p>
    <w:p w:rsidR="004B0438" w:rsidRDefault="004E6E2D">
      <w:pPr>
        <w:pStyle w:val="a3"/>
        <w:jc w:val="left"/>
      </w:pPr>
      <w:r>
        <w:t xml:space="preserve">— 80 </w:t>
      </w:r>
      <w:r>
        <w:rPr>
          <w:spacing w:val="-5"/>
        </w:rPr>
        <w:t>с.</w:t>
      </w:r>
    </w:p>
    <w:p w:rsidR="004B0438" w:rsidRDefault="004E6E2D">
      <w:pPr>
        <w:pStyle w:val="a4"/>
        <w:numPr>
          <w:ilvl w:val="0"/>
          <w:numId w:val="3"/>
        </w:numPr>
        <w:tabs>
          <w:tab w:val="left" w:pos="1639"/>
        </w:tabs>
        <w:ind w:right="232" w:firstLine="708"/>
        <w:rPr>
          <w:sz w:val="28"/>
        </w:rPr>
      </w:pPr>
      <w:r>
        <w:rPr>
          <w:sz w:val="28"/>
        </w:rPr>
        <w:t>Шахматы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школе.</w:t>
      </w:r>
      <w:r>
        <w:rPr>
          <w:spacing w:val="80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80"/>
          <w:sz w:val="28"/>
        </w:rPr>
        <w:t xml:space="preserve"> </w:t>
      </w:r>
      <w:r>
        <w:rPr>
          <w:sz w:val="28"/>
        </w:rPr>
        <w:t>год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80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80"/>
          <w:sz w:val="28"/>
        </w:rPr>
        <w:t xml:space="preserve"> </w:t>
      </w:r>
      <w:r>
        <w:rPr>
          <w:sz w:val="28"/>
        </w:rPr>
        <w:t>тетрадь.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/ Е. А. </w:t>
      </w:r>
      <w:proofErr w:type="spellStart"/>
      <w:proofErr w:type="gramStart"/>
      <w:r>
        <w:rPr>
          <w:sz w:val="28"/>
        </w:rPr>
        <w:t>Прудникова,Е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И. Волкова. — </w:t>
      </w:r>
      <w:proofErr w:type="gramStart"/>
      <w:r>
        <w:rPr>
          <w:sz w:val="28"/>
        </w:rPr>
        <w:t>М. :</w:t>
      </w:r>
      <w:proofErr w:type="gramEnd"/>
      <w:r>
        <w:rPr>
          <w:sz w:val="28"/>
        </w:rPr>
        <w:t xml:space="preserve"> Просвещение, 2021.— 80 с.</w:t>
      </w:r>
    </w:p>
    <w:p w:rsidR="004B0438" w:rsidRDefault="004B0438">
      <w:pPr>
        <w:pStyle w:val="a3"/>
        <w:ind w:left="0"/>
        <w:jc w:val="left"/>
      </w:pPr>
    </w:p>
    <w:p w:rsidR="004B0438" w:rsidRDefault="004E6E2D">
      <w:pPr>
        <w:ind w:left="224"/>
        <w:jc w:val="both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учителя:</w:t>
      </w:r>
    </w:p>
    <w:p w:rsidR="004B0438" w:rsidRDefault="004E6E2D">
      <w:pPr>
        <w:pStyle w:val="a4"/>
        <w:numPr>
          <w:ilvl w:val="0"/>
          <w:numId w:val="2"/>
        </w:numPr>
        <w:tabs>
          <w:tab w:val="left" w:pos="1640"/>
        </w:tabs>
        <w:ind w:right="236" w:firstLine="708"/>
        <w:jc w:val="both"/>
        <w:rPr>
          <w:sz w:val="28"/>
        </w:rPr>
      </w:pPr>
      <w:r>
        <w:rPr>
          <w:sz w:val="28"/>
        </w:rPr>
        <w:t>Абрамов С. П. Шахматы: первый год обучения. Методика проведения занятий / С. П. Абрамов, В. Л. Барский. – М.: ООО «Дайв», 2009.</w:t>
      </w:r>
    </w:p>
    <w:p w:rsidR="004B0438" w:rsidRDefault="004E6E2D">
      <w:pPr>
        <w:pStyle w:val="a4"/>
        <w:numPr>
          <w:ilvl w:val="0"/>
          <w:numId w:val="2"/>
        </w:numPr>
        <w:tabs>
          <w:tab w:val="left" w:pos="1640"/>
        </w:tabs>
        <w:ind w:right="232" w:firstLine="720"/>
        <w:jc w:val="both"/>
        <w:rPr>
          <w:sz w:val="28"/>
        </w:rPr>
      </w:pPr>
      <w:r>
        <w:rPr>
          <w:sz w:val="28"/>
        </w:rPr>
        <w:t>Весела И. Шахматный букварь / И. Весела, И. Веселы. – М.: Просвещение, 1983.</w:t>
      </w:r>
    </w:p>
    <w:p w:rsidR="004B0438" w:rsidRDefault="004E6E2D">
      <w:pPr>
        <w:pStyle w:val="a4"/>
        <w:numPr>
          <w:ilvl w:val="0"/>
          <w:numId w:val="2"/>
        </w:numPr>
        <w:tabs>
          <w:tab w:val="left" w:pos="1640"/>
        </w:tabs>
        <w:ind w:right="240" w:firstLine="720"/>
        <w:jc w:val="both"/>
        <w:rPr>
          <w:sz w:val="28"/>
        </w:rPr>
      </w:pPr>
      <w:r>
        <w:rPr>
          <w:sz w:val="28"/>
        </w:rPr>
        <w:t>Гончаров В. И. Некоторые актуальные вопросы обучения дошкольника шахматной игре / В. И. Гончаров. – М.: ГЦОЛИФК, 1984.</w:t>
      </w:r>
    </w:p>
    <w:p w:rsidR="004B0438" w:rsidRDefault="004E6E2D">
      <w:pPr>
        <w:pStyle w:val="a4"/>
        <w:numPr>
          <w:ilvl w:val="0"/>
          <w:numId w:val="2"/>
        </w:numPr>
        <w:tabs>
          <w:tab w:val="left" w:pos="1640"/>
        </w:tabs>
        <w:ind w:right="237" w:firstLine="720"/>
        <w:jc w:val="both"/>
        <w:rPr>
          <w:sz w:val="28"/>
        </w:rPr>
      </w:pPr>
      <w:r>
        <w:rPr>
          <w:sz w:val="28"/>
        </w:rPr>
        <w:t>Гришин В. Г. Шахматная азбука / В. Г. Гришин, Е. И. Ильин. – М.: Детская литература, 1980.</w:t>
      </w:r>
    </w:p>
    <w:p w:rsidR="004B0438" w:rsidRDefault="004E6E2D">
      <w:pPr>
        <w:pStyle w:val="a4"/>
        <w:numPr>
          <w:ilvl w:val="0"/>
          <w:numId w:val="2"/>
        </w:numPr>
        <w:tabs>
          <w:tab w:val="left" w:pos="1640"/>
        </w:tabs>
        <w:ind w:right="238" w:firstLine="720"/>
        <w:jc w:val="both"/>
        <w:rPr>
          <w:sz w:val="28"/>
        </w:rPr>
      </w:pPr>
      <w:proofErr w:type="spellStart"/>
      <w:r>
        <w:rPr>
          <w:sz w:val="28"/>
        </w:rPr>
        <w:t>Диченскова</w:t>
      </w:r>
      <w:proofErr w:type="spellEnd"/>
      <w:r>
        <w:rPr>
          <w:sz w:val="28"/>
        </w:rPr>
        <w:t xml:space="preserve"> А. М. Физкультминутки и пальчиковые игры в начальной школе / А. М </w:t>
      </w:r>
      <w:proofErr w:type="spellStart"/>
      <w:r>
        <w:rPr>
          <w:sz w:val="28"/>
        </w:rPr>
        <w:t>Диченскова</w:t>
      </w:r>
      <w:proofErr w:type="spellEnd"/>
      <w:r>
        <w:rPr>
          <w:sz w:val="28"/>
        </w:rPr>
        <w:t>. – Ростов н/Д: Феникс, 2014.</w:t>
      </w:r>
    </w:p>
    <w:p w:rsidR="004B0438" w:rsidRDefault="004E6E2D">
      <w:pPr>
        <w:pStyle w:val="a4"/>
        <w:numPr>
          <w:ilvl w:val="0"/>
          <w:numId w:val="2"/>
        </w:numPr>
        <w:tabs>
          <w:tab w:val="left" w:pos="1640"/>
        </w:tabs>
        <w:ind w:right="240" w:firstLine="720"/>
        <w:jc w:val="both"/>
        <w:rPr>
          <w:sz w:val="28"/>
        </w:rPr>
      </w:pPr>
      <w:proofErr w:type="spellStart"/>
      <w:r>
        <w:rPr>
          <w:sz w:val="28"/>
        </w:rPr>
        <w:t>Зак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 Г.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играю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Зак</w:t>
      </w:r>
      <w:proofErr w:type="spellEnd"/>
      <w:r>
        <w:rPr>
          <w:sz w:val="28"/>
        </w:rPr>
        <w:t>, Я.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Длуголенский</w:t>
      </w:r>
      <w:proofErr w:type="spellEnd"/>
      <w:r>
        <w:rPr>
          <w:sz w:val="28"/>
        </w:rPr>
        <w:t>. –</w:t>
      </w:r>
      <w:r>
        <w:rPr>
          <w:spacing w:val="-2"/>
          <w:sz w:val="28"/>
        </w:rPr>
        <w:t xml:space="preserve"> </w:t>
      </w:r>
      <w:r>
        <w:rPr>
          <w:sz w:val="28"/>
        </w:rPr>
        <w:t>Л.: Детская литература, 1985. Князева В. Уроки шахмат / В.</w:t>
      </w:r>
    </w:p>
    <w:p w:rsidR="004B0438" w:rsidRDefault="004E6E2D">
      <w:pPr>
        <w:pStyle w:val="a4"/>
        <w:numPr>
          <w:ilvl w:val="0"/>
          <w:numId w:val="2"/>
        </w:numPr>
        <w:tabs>
          <w:tab w:val="left" w:pos="1640"/>
        </w:tabs>
        <w:ind w:left="1640" w:hanging="696"/>
        <w:jc w:val="both"/>
        <w:rPr>
          <w:sz w:val="28"/>
        </w:rPr>
      </w:pPr>
      <w:r>
        <w:rPr>
          <w:sz w:val="28"/>
        </w:rPr>
        <w:t>Князева.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Ташкент: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Укитувчи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1992.</w:t>
      </w:r>
    </w:p>
    <w:p w:rsidR="004B0438" w:rsidRDefault="004E6E2D">
      <w:pPr>
        <w:pStyle w:val="a4"/>
        <w:numPr>
          <w:ilvl w:val="0"/>
          <w:numId w:val="2"/>
        </w:numPr>
        <w:tabs>
          <w:tab w:val="left" w:pos="1640"/>
        </w:tabs>
        <w:ind w:right="236" w:firstLine="720"/>
        <w:jc w:val="both"/>
        <w:rPr>
          <w:sz w:val="28"/>
        </w:rPr>
      </w:pPr>
      <w:proofErr w:type="spellStart"/>
      <w:r>
        <w:rPr>
          <w:sz w:val="28"/>
        </w:rPr>
        <w:t>Костьев</w:t>
      </w:r>
      <w:proofErr w:type="spellEnd"/>
      <w:r>
        <w:rPr>
          <w:sz w:val="28"/>
        </w:rPr>
        <w:t xml:space="preserve"> А. Н. Шахматный кружок в школе и пионерском лагере: метод. материал для работы с детьми / А. Н. </w:t>
      </w:r>
      <w:proofErr w:type="spellStart"/>
      <w:r>
        <w:rPr>
          <w:sz w:val="28"/>
        </w:rPr>
        <w:t>Костьев</w:t>
      </w:r>
      <w:proofErr w:type="spellEnd"/>
      <w:r>
        <w:rPr>
          <w:sz w:val="28"/>
        </w:rPr>
        <w:t>. – М.: Физкультура и спорт, 1980.</w:t>
      </w:r>
    </w:p>
    <w:p w:rsidR="004B0438" w:rsidRDefault="004E6E2D">
      <w:pPr>
        <w:pStyle w:val="a4"/>
        <w:numPr>
          <w:ilvl w:val="0"/>
          <w:numId w:val="2"/>
        </w:numPr>
        <w:tabs>
          <w:tab w:val="left" w:pos="1640"/>
        </w:tabs>
        <w:ind w:right="234" w:firstLine="720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И.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40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2–5 лет / И. Г.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>. – М.: Новая школа, 1994.</w:t>
      </w:r>
    </w:p>
    <w:p w:rsidR="004B0438" w:rsidRDefault="004E6E2D">
      <w:pPr>
        <w:pStyle w:val="a4"/>
        <w:numPr>
          <w:ilvl w:val="0"/>
          <w:numId w:val="2"/>
        </w:numPr>
        <w:tabs>
          <w:tab w:val="left" w:pos="1640"/>
        </w:tabs>
        <w:ind w:right="237" w:firstLine="720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Г. Волшебный шахматный мешочек / И. Г.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. – Испания: Изд. центр </w:t>
      </w:r>
      <w:proofErr w:type="spellStart"/>
      <w:r>
        <w:rPr>
          <w:sz w:val="28"/>
        </w:rPr>
        <w:t>Маркота</w:t>
      </w:r>
      <w:proofErr w:type="spellEnd"/>
      <w:r>
        <w:rPr>
          <w:sz w:val="28"/>
        </w:rPr>
        <w:t>. Международная шахматная академия Г. Каспарова, 1992.</w:t>
      </w:r>
    </w:p>
    <w:p w:rsidR="004B0438" w:rsidRDefault="004E6E2D">
      <w:pPr>
        <w:pStyle w:val="a4"/>
        <w:numPr>
          <w:ilvl w:val="0"/>
          <w:numId w:val="2"/>
        </w:numPr>
        <w:tabs>
          <w:tab w:val="left" w:pos="1640"/>
        </w:tabs>
        <w:ind w:right="236" w:firstLine="720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Г. Приключения в Шахматной стране / И. Г.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>. – М.: Педагогика, 1991.</w:t>
      </w:r>
    </w:p>
    <w:p w:rsidR="004B0438" w:rsidRDefault="004E6E2D">
      <w:pPr>
        <w:pStyle w:val="a4"/>
        <w:numPr>
          <w:ilvl w:val="0"/>
          <w:numId w:val="2"/>
        </w:numPr>
        <w:tabs>
          <w:tab w:val="left" w:pos="1640"/>
        </w:tabs>
        <w:ind w:right="235" w:firstLine="720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Г. Удивительные приключения в Шахматной стране /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И. Г.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Поматур</w:t>
      </w:r>
      <w:proofErr w:type="spellEnd"/>
      <w:r>
        <w:rPr>
          <w:sz w:val="28"/>
        </w:rPr>
        <w:t>, 2000.</w:t>
      </w:r>
    </w:p>
    <w:p w:rsidR="004B0438" w:rsidRDefault="004E6E2D">
      <w:pPr>
        <w:pStyle w:val="a4"/>
        <w:numPr>
          <w:ilvl w:val="0"/>
          <w:numId w:val="2"/>
        </w:numPr>
        <w:tabs>
          <w:tab w:val="left" w:pos="1640"/>
        </w:tabs>
        <w:ind w:right="238" w:firstLine="720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Г. Шахматы для самых маленьких / И. Г.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, АСТ, 2000.</w:t>
      </w:r>
    </w:p>
    <w:p w:rsidR="004B0438" w:rsidRDefault="004E6E2D">
      <w:pPr>
        <w:pStyle w:val="a4"/>
        <w:numPr>
          <w:ilvl w:val="0"/>
          <w:numId w:val="2"/>
        </w:numPr>
        <w:tabs>
          <w:tab w:val="left" w:pos="1640"/>
        </w:tabs>
        <w:spacing w:before="1"/>
        <w:ind w:right="238" w:firstLine="720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Г. Шахматы, первый год, или </w:t>
      </w:r>
      <w:proofErr w:type="gramStart"/>
      <w:r>
        <w:rPr>
          <w:sz w:val="28"/>
        </w:rPr>
        <w:t>Там</w:t>
      </w:r>
      <w:proofErr w:type="gramEnd"/>
      <w:r>
        <w:rPr>
          <w:sz w:val="28"/>
        </w:rPr>
        <w:t xml:space="preserve"> клетки чёрно-белые чудес и тайн полны: учеб. для 1 класса четырёхлетней и трёхлетней начальной школы / И. Г.</w:t>
      </w:r>
    </w:p>
    <w:p w:rsidR="004B0438" w:rsidRDefault="004E6E2D">
      <w:pPr>
        <w:pStyle w:val="a4"/>
        <w:numPr>
          <w:ilvl w:val="0"/>
          <w:numId w:val="2"/>
        </w:numPr>
        <w:tabs>
          <w:tab w:val="left" w:pos="1640"/>
        </w:tabs>
        <w:ind w:right="235" w:firstLine="720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. – Обнинск: Духовное возрождение, 1998.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Г. Шахматы, первый год, или </w:t>
      </w:r>
      <w:proofErr w:type="gramStart"/>
      <w:r>
        <w:rPr>
          <w:sz w:val="28"/>
        </w:rPr>
        <w:t>Учусь</w:t>
      </w:r>
      <w:proofErr w:type="gramEnd"/>
      <w:r>
        <w:rPr>
          <w:sz w:val="28"/>
        </w:rPr>
        <w:t xml:space="preserve"> и учу: пособие для учителя / И. Г.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>. – Обнинск: Духовное возрождение, 1999</w:t>
      </w:r>
    </w:p>
    <w:p w:rsidR="004B0438" w:rsidRDefault="004B0438">
      <w:pPr>
        <w:jc w:val="both"/>
        <w:rPr>
          <w:sz w:val="28"/>
        </w:rPr>
        <w:sectPr w:rsidR="004B0438">
          <w:pgSz w:w="11910" w:h="16840"/>
          <w:pgMar w:top="1040" w:right="620" w:bottom="280" w:left="1480" w:header="720" w:footer="720" w:gutter="0"/>
          <w:cols w:space="720"/>
        </w:sectPr>
      </w:pPr>
    </w:p>
    <w:p w:rsidR="004B0438" w:rsidRDefault="004E6E2D">
      <w:pPr>
        <w:pStyle w:val="a4"/>
        <w:numPr>
          <w:ilvl w:val="0"/>
          <w:numId w:val="2"/>
        </w:numPr>
        <w:tabs>
          <w:tab w:val="left" w:pos="1640"/>
        </w:tabs>
        <w:spacing w:before="77"/>
        <w:ind w:right="230" w:firstLine="720"/>
        <w:jc w:val="both"/>
        <w:rPr>
          <w:sz w:val="28"/>
        </w:rPr>
      </w:pPr>
      <w:r>
        <w:rPr>
          <w:sz w:val="28"/>
        </w:rPr>
        <w:lastRenderedPageBreak/>
        <w:t>Шахматы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школе.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w w:val="150"/>
          <w:sz w:val="28"/>
        </w:rPr>
        <w:t xml:space="preserve"> </w:t>
      </w:r>
      <w:proofErr w:type="spellStart"/>
      <w:proofErr w:type="gramStart"/>
      <w:r>
        <w:rPr>
          <w:sz w:val="28"/>
        </w:rPr>
        <w:t>класс.Методические</w:t>
      </w:r>
      <w:proofErr w:type="spellEnd"/>
      <w:proofErr w:type="gramEnd"/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/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Е. А. Прудникова, Е. И. Волкова. — </w:t>
      </w:r>
      <w:proofErr w:type="gramStart"/>
      <w:r>
        <w:rPr>
          <w:sz w:val="28"/>
        </w:rPr>
        <w:t>М. :Просвещение</w:t>
      </w:r>
      <w:proofErr w:type="gramEnd"/>
      <w:r>
        <w:rPr>
          <w:sz w:val="28"/>
        </w:rPr>
        <w:t>, 2019. — 87 с.</w:t>
      </w:r>
    </w:p>
    <w:p w:rsidR="004B0438" w:rsidRDefault="004E6E2D">
      <w:pPr>
        <w:pStyle w:val="a4"/>
        <w:numPr>
          <w:ilvl w:val="0"/>
          <w:numId w:val="2"/>
        </w:numPr>
        <w:tabs>
          <w:tab w:val="left" w:pos="1640"/>
        </w:tabs>
        <w:ind w:right="239" w:firstLine="720"/>
        <w:jc w:val="both"/>
        <w:rPr>
          <w:sz w:val="28"/>
        </w:rPr>
      </w:pPr>
      <w:r>
        <w:rPr>
          <w:sz w:val="28"/>
        </w:rPr>
        <w:t xml:space="preserve">Шахматы в школе. Второй год </w:t>
      </w:r>
      <w:proofErr w:type="spellStart"/>
      <w:proofErr w:type="gramStart"/>
      <w:r>
        <w:rPr>
          <w:sz w:val="28"/>
        </w:rPr>
        <w:t>обучения.Методическое</w:t>
      </w:r>
      <w:proofErr w:type="spellEnd"/>
      <w:proofErr w:type="gramEnd"/>
      <w:r>
        <w:rPr>
          <w:sz w:val="28"/>
        </w:rPr>
        <w:t xml:space="preserve"> пособие / Е. А. Прудникова, Е. И. Волкова. — </w:t>
      </w:r>
      <w:proofErr w:type="gramStart"/>
      <w:r>
        <w:rPr>
          <w:sz w:val="28"/>
        </w:rPr>
        <w:t>М. :Просвещение</w:t>
      </w:r>
      <w:proofErr w:type="gramEnd"/>
      <w:r>
        <w:rPr>
          <w:sz w:val="28"/>
        </w:rPr>
        <w:t>, 2019. — 71 с.</w:t>
      </w:r>
    </w:p>
    <w:p w:rsidR="004B0438" w:rsidRDefault="004E6E2D">
      <w:pPr>
        <w:pStyle w:val="a4"/>
        <w:numPr>
          <w:ilvl w:val="0"/>
          <w:numId w:val="2"/>
        </w:numPr>
        <w:tabs>
          <w:tab w:val="left" w:pos="1640"/>
        </w:tabs>
        <w:ind w:right="233" w:firstLine="720"/>
        <w:jc w:val="both"/>
        <w:rPr>
          <w:sz w:val="28"/>
        </w:rPr>
      </w:pPr>
      <w:r>
        <w:rPr>
          <w:sz w:val="28"/>
        </w:rPr>
        <w:t>Шахматы в школе. 1-7 классы. Сборник примерных рабочих программ / Е.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Прудникова, Е. И. Волкова. — </w:t>
      </w:r>
      <w:proofErr w:type="gramStart"/>
      <w:r>
        <w:rPr>
          <w:sz w:val="28"/>
        </w:rPr>
        <w:t>М.</w:t>
      </w:r>
      <w:r>
        <w:rPr>
          <w:spacing w:val="34"/>
          <w:sz w:val="28"/>
        </w:rPr>
        <w:t xml:space="preserve"> </w:t>
      </w:r>
      <w:r>
        <w:rPr>
          <w:sz w:val="28"/>
        </w:rPr>
        <w:t>:Просвещение</w:t>
      </w:r>
      <w:proofErr w:type="gramEnd"/>
      <w:r>
        <w:rPr>
          <w:sz w:val="28"/>
        </w:rPr>
        <w:t>, 2019. —</w:t>
      </w:r>
      <w:r>
        <w:rPr>
          <w:spacing w:val="40"/>
          <w:sz w:val="28"/>
        </w:rPr>
        <w:t xml:space="preserve"> </w:t>
      </w:r>
      <w:r>
        <w:rPr>
          <w:sz w:val="28"/>
        </w:rPr>
        <w:t>64 с.</w:t>
      </w:r>
    </w:p>
    <w:p w:rsidR="004B0438" w:rsidRDefault="004B0438">
      <w:pPr>
        <w:pStyle w:val="a3"/>
        <w:ind w:left="0"/>
        <w:jc w:val="left"/>
      </w:pPr>
    </w:p>
    <w:p w:rsidR="004B0438" w:rsidRDefault="004E6E2D">
      <w:pPr>
        <w:pStyle w:val="a3"/>
        <w:ind w:left="931"/>
      </w:pPr>
      <w:r>
        <w:t>Следует</w:t>
      </w:r>
      <w:r>
        <w:rPr>
          <w:spacing w:val="55"/>
        </w:rPr>
        <w:t xml:space="preserve"> </w:t>
      </w:r>
      <w:r>
        <w:t>обратить</w:t>
      </w:r>
      <w:r>
        <w:rPr>
          <w:spacing w:val="57"/>
        </w:rPr>
        <w:t xml:space="preserve"> </w:t>
      </w:r>
      <w:r>
        <w:t>внимание</w:t>
      </w:r>
      <w:r>
        <w:rPr>
          <w:spacing w:val="55"/>
        </w:rPr>
        <w:t xml:space="preserve"> </w:t>
      </w:r>
      <w:r>
        <w:t>на</w:t>
      </w:r>
      <w:r>
        <w:rPr>
          <w:spacing w:val="64"/>
        </w:rPr>
        <w:t xml:space="preserve"> </w:t>
      </w:r>
      <w:hyperlink r:id="rId5">
        <w:r>
          <w:rPr>
            <w:color w:val="0462C0"/>
            <w:u w:val="single" w:color="0462C0"/>
          </w:rPr>
          <w:t>электронную</w:t>
        </w:r>
        <w:r>
          <w:rPr>
            <w:color w:val="0462C0"/>
            <w:spacing w:val="58"/>
            <w:u w:val="single" w:color="0462C0"/>
          </w:rPr>
          <w:t xml:space="preserve"> </w:t>
        </w:r>
        <w:r>
          <w:rPr>
            <w:color w:val="0462C0"/>
            <w:u w:val="single" w:color="0462C0"/>
          </w:rPr>
          <w:t>форму</w:t>
        </w:r>
        <w:r>
          <w:rPr>
            <w:color w:val="0462C0"/>
            <w:spacing w:val="57"/>
            <w:u w:val="single" w:color="0462C0"/>
          </w:rPr>
          <w:t xml:space="preserve"> </w:t>
        </w:r>
        <w:r>
          <w:rPr>
            <w:color w:val="0462C0"/>
            <w:u w:val="single" w:color="0462C0"/>
          </w:rPr>
          <w:t>учебника</w:t>
        </w:r>
      </w:hyperlink>
      <w:r>
        <w:rPr>
          <w:color w:val="0462C0"/>
          <w:spacing w:val="61"/>
        </w:rPr>
        <w:t xml:space="preserve"> </w:t>
      </w:r>
      <w:r>
        <w:rPr>
          <w:spacing w:val="-2"/>
        </w:rPr>
        <w:t>(ЭФУ)</w:t>
      </w:r>
    </w:p>
    <w:p w:rsidR="004B0438" w:rsidRDefault="004E6E2D">
      <w:pPr>
        <w:pStyle w:val="a3"/>
        <w:ind w:right="231"/>
      </w:pPr>
      <w:r>
        <w:t xml:space="preserve">«Шахматы в школе». Она представляет собой электронное издание, которое по структуре и содержанию соответствует печатному учебнику, а также содержит мультимедийные элементы, расширяющие и дополняющие содержание учебника. Электронная форма учебника представлена в общедоступных форматах, не имеющих лицензионных ограничений для участников образовательного процесса. ЭФУ воспроизводится в том числе при подключении устройства к интерактивной доске любого производителя. Для начала работы с ЭФУ на планшет или стационарный компьютер необходимо установить приложение «Учебник цифрового века» (скачать его можно с сайта издательства «Просвещение»). Электронная форма учебника включает в себя не только изложение учебного материала (текст и зрительный ряд), но и тестовые задания (тренажёр, контроль) к каждой теме учебника, обширную базу </w:t>
      </w:r>
      <w:proofErr w:type="spellStart"/>
      <w:r>
        <w:t>мультимедиаконтента</w:t>
      </w:r>
      <w:proofErr w:type="spellEnd"/>
      <w:r>
        <w:t>. ЭФУ имеет удобную навигацию, инструменты измерения размера шрифта, создания заметок и закладок. Данная форма учебника может быть использована как на уроке в классе (при изучении новой темы или в процессе повторения материала, при выполнении самостоятельной, парной или групповой работы), так и во время самостоятельной работы дома, при подготовке к уроку, для проведения внеурочных мероприятий.</w:t>
      </w:r>
    </w:p>
    <w:p w:rsidR="004B0438" w:rsidRDefault="004B0438">
      <w:pPr>
        <w:pStyle w:val="a3"/>
        <w:ind w:left="0"/>
        <w:jc w:val="left"/>
      </w:pPr>
    </w:p>
    <w:p w:rsidR="004B0438" w:rsidRDefault="004E6E2D">
      <w:pPr>
        <w:ind w:left="224"/>
        <w:jc w:val="both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Интернет:</w:t>
      </w:r>
    </w:p>
    <w:p w:rsidR="004B0438" w:rsidRDefault="004B0438">
      <w:pPr>
        <w:pStyle w:val="a3"/>
        <w:spacing w:before="10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3226"/>
        <w:gridCol w:w="3158"/>
        <w:gridCol w:w="1808"/>
        <w:gridCol w:w="1258"/>
      </w:tblGrid>
      <w:tr w:rsidR="004B0438">
        <w:trPr>
          <w:trHeight w:val="316"/>
        </w:trPr>
        <w:tc>
          <w:tcPr>
            <w:tcW w:w="3226" w:type="dxa"/>
          </w:tcPr>
          <w:p w:rsidR="004B0438" w:rsidRDefault="004E6E2D">
            <w:pPr>
              <w:pStyle w:val="TableParagraph"/>
              <w:tabs>
                <w:tab w:val="left" w:pos="1465"/>
              </w:tabs>
              <w:spacing w:line="296" w:lineRule="exact"/>
              <w:ind w:left="75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Спортивная</w:t>
            </w:r>
          </w:p>
        </w:tc>
        <w:tc>
          <w:tcPr>
            <w:tcW w:w="3158" w:type="dxa"/>
          </w:tcPr>
          <w:p w:rsidR="004B0438" w:rsidRDefault="004E6E2D">
            <w:pPr>
              <w:pStyle w:val="TableParagraph"/>
              <w:tabs>
                <w:tab w:val="left" w:pos="1858"/>
              </w:tabs>
              <w:spacing w:line="296" w:lineRule="exact"/>
              <w:ind w:left="128"/>
              <w:rPr>
                <w:sz w:val="28"/>
              </w:rPr>
            </w:pPr>
            <w:r>
              <w:rPr>
                <w:spacing w:val="-2"/>
                <w:sz w:val="28"/>
              </w:rPr>
              <w:t>федерация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шахмат</w:t>
            </w:r>
          </w:p>
        </w:tc>
        <w:tc>
          <w:tcPr>
            <w:tcW w:w="1808" w:type="dxa"/>
          </w:tcPr>
          <w:p w:rsidR="004B0438" w:rsidRDefault="004E6E2D">
            <w:pPr>
              <w:pStyle w:val="TableParagraph"/>
              <w:spacing w:line="296" w:lineRule="exact"/>
              <w:ind w:left="0" w:right="20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Ярославской</w:t>
            </w:r>
          </w:p>
        </w:tc>
        <w:tc>
          <w:tcPr>
            <w:tcW w:w="1258" w:type="dxa"/>
          </w:tcPr>
          <w:p w:rsidR="004B0438" w:rsidRDefault="004E6E2D">
            <w:pPr>
              <w:pStyle w:val="TableParagraph"/>
              <w:spacing w:line="296" w:lineRule="exact"/>
              <w:ind w:left="2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области</w:t>
            </w:r>
          </w:p>
        </w:tc>
      </w:tr>
      <w:tr w:rsidR="004B0438">
        <w:trPr>
          <w:trHeight w:val="316"/>
        </w:trPr>
        <w:tc>
          <w:tcPr>
            <w:tcW w:w="3226" w:type="dxa"/>
          </w:tcPr>
          <w:p w:rsidR="004B0438" w:rsidRDefault="004E6E2D">
            <w:pPr>
              <w:pStyle w:val="TableParagraph"/>
              <w:tabs>
                <w:tab w:val="left" w:pos="2140"/>
              </w:tabs>
              <w:spacing w:line="29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[Электронный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ресурс].</w:t>
            </w:r>
          </w:p>
        </w:tc>
        <w:tc>
          <w:tcPr>
            <w:tcW w:w="3158" w:type="dxa"/>
          </w:tcPr>
          <w:p w:rsidR="004B0438" w:rsidRDefault="004E6E2D">
            <w:pPr>
              <w:pStyle w:val="TableParagraph"/>
              <w:tabs>
                <w:tab w:val="left" w:pos="760"/>
                <w:tab w:val="left" w:pos="2459"/>
              </w:tabs>
              <w:spacing w:line="296" w:lineRule="exact"/>
              <w:ind w:left="247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Ярославль,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2023.</w:t>
            </w:r>
          </w:p>
        </w:tc>
        <w:tc>
          <w:tcPr>
            <w:tcW w:w="1808" w:type="dxa"/>
          </w:tcPr>
          <w:p w:rsidR="004B0438" w:rsidRDefault="004E6E2D">
            <w:pPr>
              <w:pStyle w:val="TableParagraph"/>
              <w:tabs>
                <w:tab w:val="left" w:pos="513"/>
              </w:tabs>
              <w:spacing w:line="296" w:lineRule="exact"/>
              <w:ind w:left="0" w:right="18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Режим</w:t>
            </w:r>
          </w:p>
        </w:tc>
        <w:tc>
          <w:tcPr>
            <w:tcW w:w="1258" w:type="dxa"/>
          </w:tcPr>
          <w:p w:rsidR="004B0438" w:rsidRDefault="004E6E2D">
            <w:pPr>
              <w:pStyle w:val="TableParagraph"/>
              <w:spacing w:line="296" w:lineRule="exact"/>
              <w:ind w:left="13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доступа:</w:t>
            </w:r>
          </w:p>
        </w:tc>
      </w:tr>
    </w:tbl>
    <w:p w:rsidR="004B0438" w:rsidRDefault="004E6E2D">
      <w:pPr>
        <w:pStyle w:val="a3"/>
        <w:jc w:val="left"/>
      </w:pPr>
      <w:r>
        <w:rPr>
          <w:spacing w:val="-2"/>
        </w:rPr>
        <w:t>https://yaroblchess.ru/</w:t>
      </w:r>
    </w:p>
    <w:p w:rsidR="004B0438" w:rsidRDefault="004E6E2D">
      <w:pPr>
        <w:pStyle w:val="a4"/>
        <w:numPr>
          <w:ilvl w:val="0"/>
          <w:numId w:val="1"/>
        </w:numPr>
        <w:tabs>
          <w:tab w:val="left" w:pos="1640"/>
        </w:tabs>
        <w:spacing w:line="242" w:lineRule="auto"/>
        <w:ind w:right="227" w:firstLine="756"/>
        <w:jc w:val="both"/>
        <w:rPr>
          <w:rFonts w:ascii="Calibri" w:hAnsi="Calibri"/>
          <w:sz w:val="28"/>
        </w:rPr>
      </w:pPr>
      <w:r>
        <w:rPr>
          <w:sz w:val="28"/>
        </w:rPr>
        <w:t xml:space="preserve">Шахматное образование в Ярославской области / ЦНППМ [Электронный ресурс]. – Ярославль, 2023. – Режим доступа: </w:t>
      </w:r>
      <w:hyperlink r:id="rId6">
        <w:r>
          <w:rPr>
            <w:rFonts w:ascii="Calibri" w:hAnsi="Calibri"/>
            <w:color w:val="0462C0"/>
            <w:sz w:val="28"/>
            <w:u w:val="single" w:color="0462C0"/>
          </w:rPr>
          <w:t>Шахматное</w:t>
        </w:r>
      </w:hyperlink>
      <w:r>
        <w:rPr>
          <w:rFonts w:ascii="Calibri" w:hAnsi="Calibri"/>
          <w:color w:val="0462C0"/>
          <w:sz w:val="28"/>
        </w:rPr>
        <w:t xml:space="preserve"> </w:t>
      </w:r>
      <w:hyperlink r:id="rId7">
        <w:r>
          <w:rPr>
            <w:rFonts w:ascii="Calibri" w:hAnsi="Calibri"/>
            <w:color w:val="0462C0"/>
            <w:sz w:val="28"/>
            <w:u w:val="single" w:color="0462C0"/>
          </w:rPr>
          <w:t>образование в Ярославской области — Ярославская область (yar.ru)</w:t>
        </w:r>
      </w:hyperlink>
    </w:p>
    <w:p w:rsidR="004B0438" w:rsidRDefault="004E6E2D">
      <w:pPr>
        <w:pStyle w:val="a4"/>
        <w:numPr>
          <w:ilvl w:val="0"/>
          <w:numId w:val="1"/>
        </w:numPr>
        <w:tabs>
          <w:tab w:val="left" w:pos="1640"/>
        </w:tabs>
        <w:ind w:right="238" w:firstLine="756"/>
        <w:jc w:val="both"/>
        <w:rPr>
          <w:sz w:val="28"/>
        </w:rPr>
      </w:pPr>
      <w:r>
        <w:rPr>
          <w:sz w:val="28"/>
        </w:rPr>
        <w:t xml:space="preserve">Федерация шахмат России [Электронный ресурс]. – </w:t>
      </w:r>
      <w:proofErr w:type="gramStart"/>
      <w:r>
        <w:rPr>
          <w:sz w:val="28"/>
        </w:rPr>
        <w:t>М. :</w:t>
      </w:r>
      <w:proofErr w:type="gramEnd"/>
      <w:r>
        <w:rPr>
          <w:sz w:val="28"/>
        </w:rPr>
        <w:t xml:space="preserve"> 2006- 2023 ФШР. – Режим доступа: </w:t>
      </w:r>
      <w:hyperlink r:id="rId8">
        <w:r>
          <w:rPr>
            <w:color w:val="0462C0"/>
            <w:sz w:val="28"/>
            <w:u w:val="single" w:color="0462C0"/>
          </w:rPr>
          <w:t>Федерация шахмат России (ruchess.ru)</w:t>
        </w:r>
      </w:hyperlink>
    </w:p>
    <w:p w:rsidR="004B0438" w:rsidRDefault="004E6E2D">
      <w:pPr>
        <w:spacing w:before="312"/>
        <w:ind w:left="224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обеспечение:</w:t>
      </w:r>
    </w:p>
    <w:p w:rsidR="004B0438" w:rsidRDefault="004E6E2D">
      <w:pPr>
        <w:pStyle w:val="a4"/>
        <w:numPr>
          <w:ilvl w:val="1"/>
          <w:numId w:val="1"/>
        </w:numPr>
        <w:tabs>
          <w:tab w:val="left" w:pos="1639"/>
          <w:tab w:val="left" w:pos="2910"/>
          <w:tab w:val="left" w:pos="4823"/>
          <w:tab w:val="left" w:pos="7662"/>
          <w:tab w:val="left" w:pos="8393"/>
        </w:tabs>
        <w:ind w:right="235" w:firstLine="708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доска</w:t>
      </w:r>
      <w:r>
        <w:rPr>
          <w:sz w:val="28"/>
        </w:rPr>
        <w:tab/>
      </w:r>
      <w:r>
        <w:rPr>
          <w:spacing w:val="-2"/>
          <w:sz w:val="28"/>
        </w:rPr>
        <w:t>шахматная</w:t>
      </w:r>
      <w:r>
        <w:rPr>
          <w:sz w:val="28"/>
        </w:rPr>
        <w:tab/>
      </w:r>
      <w:r>
        <w:rPr>
          <w:spacing w:val="-2"/>
          <w:sz w:val="28"/>
        </w:rPr>
        <w:t>демонстрационная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фигурами демонстрационными;</w:t>
      </w:r>
    </w:p>
    <w:p w:rsidR="004B0438" w:rsidRDefault="004E6E2D">
      <w:pPr>
        <w:pStyle w:val="a4"/>
        <w:numPr>
          <w:ilvl w:val="1"/>
          <w:numId w:val="1"/>
        </w:numPr>
        <w:tabs>
          <w:tab w:val="left" w:pos="1639"/>
        </w:tabs>
        <w:spacing w:before="1"/>
        <w:ind w:left="1639"/>
        <w:jc w:val="left"/>
        <w:rPr>
          <w:rFonts w:ascii="Symbol" w:hAnsi="Symbol"/>
          <w:sz w:val="28"/>
        </w:rPr>
      </w:pPr>
      <w:r>
        <w:rPr>
          <w:sz w:val="28"/>
        </w:rPr>
        <w:t>доска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шахматная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фигурами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шахматными;</w:t>
      </w:r>
    </w:p>
    <w:p w:rsidR="004B0438" w:rsidRDefault="004B0438">
      <w:pPr>
        <w:rPr>
          <w:rFonts w:ascii="Symbol" w:hAnsi="Symbol"/>
          <w:sz w:val="28"/>
        </w:rPr>
        <w:sectPr w:rsidR="004B0438">
          <w:pgSz w:w="11910" w:h="16840"/>
          <w:pgMar w:top="1040" w:right="620" w:bottom="280" w:left="1480" w:header="720" w:footer="720" w:gutter="0"/>
          <w:cols w:space="720"/>
        </w:sectPr>
      </w:pPr>
    </w:p>
    <w:p w:rsidR="004B0438" w:rsidRDefault="004E6E2D">
      <w:pPr>
        <w:pStyle w:val="a4"/>
        <w:numPr>
          <w:ilvl w:val="1"/>
          <w:numId w:val="1"/>
        </w:numPr>
        <w:tabs>
          <w:tab w:val="left" w:pos="1639"/>
        </w:tabs>
        <w:spacing w:before="76"/>
        <w:ind w:right="228" w:firstLine="708"/>
        <w:rPr>
          <w:rFonts w:ascii="Symbol" w:hAnsi="Symbol"/>
          <w:sz w:val="28"/>
        </w:rPr>
      </w:pPr>
      <w:r>
        <w:rPr>
          <w:sz w:val="28"/>
        </w:rPr>
        <w:lastRenderedPageBreak/>
        <w:t xml:space="preserve">интерактивный комплект (мультимедийный проектор, компьютер, экран, специальное программное обеспечение для вида спорта </w:t>
      </w:r>
      <w:r>
        <w:rPr>
          <w:spacing w:val="-2"/>
          <w:sz w:val="28"/>
        </w:rPr>
        <w:t>шахматы);</w:t>
      </w:r>
    </w:p>
    <w:p w:rsidR="004B0438" w:rsidRDefault="004E6E2D">
      <w:pPr>
        <w:pStyle w:val="a4"/>
        <w:numPr>
          <w:ilvl w:val="1"/>
          <w:numId w:val="1"/>
        </w:numPr>
        <w:tabs>
          <w:tab w:val="left" w:pos="1638"/>
        </w:tabs>
        <w:spacing w:before="1" w:line="343" w:lineRule="exact"/>
        <w:ind w:left="1638" w:hanging="707"/>
        <w:rPr>
          <w:rFonts w:ascii="Symbol" w:hAnsi="Symbol"/>
          <w:sz w:val="28"/>
        </w:rPr>
      </w:pPr>
      <w:r>
        <w:rPr>
          <w:spacing w:val="-2"/>
          <w:sz w:val="28"/>
        </w:rPr>
        <w:t>секундомер;</w:t>
      </w:r>
    </w:p>
    <w:p w:rsidR="004B0438" w:rsidRDefault="004E6E2D">
      <w:pPr>
        <w:pStyle w:val="a4"/>
        <w:numPr>
          <w:ilvl w:val="1"/>
          <w:numId w:val="1"/>
        </w:numPr>
        <w:tabs>
          <w:tab w:val="left" w:pos="1638"/>
        </w:tabs>
        <w:spacing w:line="343" w:lineRule="exact"/>
        <w:ind w:left="1638" w:hanging="707"/>
        <w:rPr>
          <w:rFonts w:ascii="Symbol" w:hAnsi="Symbol"/>
          <w:color w:val="202428"/>
          <w:sz w:val="28"/>
        </w:rPr>
      </w:pPr>
      <w:r>
        <w:rPr>
          <w:sz w:val="28"/>
        </w:rPr>
        <w:t>часы</w:t>
      </w:r>
      <w:r>
        <w:rPr>
          <w:spacing w:val="-2"/>
          <w:sz w:val="28"/>
        </w:rPr>
        <w:t xml:space="preserve"> шахматные</w:t>
      </w:r>
      <w:r>
        <w:rPr>
          <w:color w:val="202428"/>
          <w:spacing w:val="-2"/>
          <w:sz w:val="28"/>
        </w:rPr>
        <w:t>.</w:t>
      </w:r>
    </w:p>
    <w:sectPr w:rsidR="004B0438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7ADE"/>
    <w:multiLevelType w:val="hybridMultilevel"/>
    <w:tmpl w:val="BACE1322"/>
    <w:lvl w:ilvl="0" w:tplc="482406F2">
      <w:start w:val="2"/>
      <w:numFmt w:val="decimal"/>
      <w:lvlText w:val="%1."/>
      <w:lvlJc w:val="left"/>
      <w:pPr>
        <w:ind w:left="224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3052CA">
      <w:numFmt w:val="bullet"/>
      <w:lvlText w:val=""/>
      <w:lvlJc w:val="left"/>
      <w:pPr>
        <w:ind w:left="224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A738B0F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BFCA3D70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59988B80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1BB674B6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E98EA540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0212C974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151899C8">
      <w:numFmt w:val="bullet"/>
      <w:lvlText w:val="•"/>
      <w:lvlJc w:val="left"/>
      <w:pPr>
        <w:ind w:left="788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C064141"/>
    <w:multiLevelType w:val="hybridMultilevel"/>
    <w:tmpl w:val="539E4AA6"/>
    <w:lvl w:ilvl="0" w:tplc="13E4927E">
      <w:numFmt w:val="bullet"/>
      <w:lvlText w:val=""/>
      <w:lvlJc w:val="left"/>
      <w:pPr>
        <w:ind w:left="22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DE4334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8356E16C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908E0B82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CD84CFAE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C352A952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5CBAA376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63BCBE8E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E138BCD0">
      <w:numFmt w:val="bullet"/>
      <w:lvlText w:val="•"/>
      <w:lvlJc w:val="left"/>
      <w:pPr>
        <w:ind w:left="788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7D3946C4"/>
    <w:multiLevelType w:val="hybridMultilevel"/>
    <w:tmpl w:val="35F68534"/>
    <w:lvl w:ilvl="0" w:tplc="B13827A6">
      <w:start w:val="1"/>
      <w:numFmt w:val="decimal"/>
      <w:lvlText w:val="%1."/>
      <w:lvlJc w:val="left"/>
      <w:pPr>
        <w:ind w:left="22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7A9D50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9382604A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82A0B0AE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92DC6D8A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E1029A00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6D002F0A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E790412C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B34C1654">
      <w:numFmt w:val="bullet"/>
      <w:lvlText w:val="•"/>
      <w:lvlJc w:val="left"/>
      <w:pPr>
        <w:ind w:left="7888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7D7A74A8"/>
    <w:multiLevelType w:val="hybridMultilevel"/>
    <w:tmpl w:val="39783238"/>
    <w:lvl w:ilvl="0" w:tplc="08EA5F1E">
      <w:start w:val="1"/>
      <w:numFmt w:val="decimal"/>
      <w:lvlText w:val="%1."/>
      <w:lvlJc w:val="left"/>
      <w:pPr>
        <w:ind w:left="22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923B54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734EEC0C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195AE9AE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4DF4D842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0928B3FE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B17A4BF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B896D5C2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EAFC6DA0">
      <w:numFmt w:val="bullet"/>
      <w:lvlText w:val="•"/>
      <w:lvlJc w:val="left"/>
      <w:pPr>
        <w:ind w:left="7888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0438"/>
    <w:rsid w:val="004B0438"/>
    <w:rsid w:val="004E6E2D"/>
    <w:rsid w:val="00F4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F3E2"/>
  <w15:docId w15:val="{C177D4F6-F2CB-46F2-8A60-F542D15B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1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?ysclid=llaw5kxdm7368754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nppm.iro.yar.ru/?page_id=8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ppm.iro.yar.ru/?page_id=8985" TargetMode="External"/><Relationship Id="rId5" Type="http://schemas.openxmlformats.org/officeDocument/2006/relationships/hyperlink" Target="https://catalog.prosv.ru/item/288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3597</Words>
  <Characters>20505</Characters>
  <Application>Microsoft Office Word</Application>
  <DocSecurity>0</DocSecurity>
  <Lines>170</Lines>
  <Paragraphs>48</Paragraphs>
  <ScaleCrop>false</ScaleCrop>
  <Company/>
  <LinksUpToDate>false</LinksUpToDate>
  <CharactersWithSpaces>24054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Павлович Щербак</dc:creator>
  <cp:lastModifiedBy>Пользователь</cp:lastModifiedBy>
  <cp:revision>4</cp:revision>
  <dcterms:created xsi:type="dcterms:W3CDTF">2024-02-12T11:04:00Z</dcterms:created>
  <dcterms:modified xsi:type="dcterms:W3CDTF">2025-04-11T11:48:00Z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2023-11-21T00:00:00Z</vt:filetime>
  </property>
</Properties>
</file>